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24F91" w14:textId="19903BFB" w:rsidR="00A65B2D" w:rsidRPr="009406D8" w:rsidRDefault="00592CE1" w:rsidP="00A65B2D">
      <w:pPr>
        <w:spacing w:after="0" w:line="240" w:lineRule="auto"/>
        <w:ind w:firstLine="709"/>
        <w:jc w:val="center"/>
        <w:rPr>
          <w:rFonts w:ascii="Times New Roman" w:hAnsi="Times New Roman" w:cs="Times New Roman"/>
          <w:b/>
          <w:sz w:val="28"/>
          <w:szCs w:val="28"/>
          <w:lang w:val="en-US"/>
        </w:rPr>
      </w:pPr>
      <w:r w:rsidRPr="009406D8">
        <w:rPr>
          <w:rFonts w:ascii="Times New Roman" w:hAnsi="Times New Roman" w:cs="Times New Roman"/>
          <w:b/>
          <w:sz w:val="28"/>
          <w:szCs w:val="28"/>
          <w:lang w:val="kk-KZ"/>
        </w:rPr>
        <w:t>ХИМИЯ САБАҚТАРЫНДА ЗЕРТТЕУШІЛІК ОҚЫТУДЫ ЖҮЗЕГЕ АСЫРУДАҒЫ ТАНЫМДЫҚ ҚЫЗЫҒУШЫЛЫҚТЫҢ МАҢЫЗЫ</w:t>
      </w:r>
    </w:p>
    <w:p w14:paraId="73D9AEE1" w14:textId="77777777" w:rsidR="00592CE1" w:rsidRPr="009406D8" w:rsidRDefault="00592CE1" w:rsidP="00A65B2D">
      <w:pPr>
        <w:spacing w:after="0" w:line="240" w:lineRule="auto"/>
        <w:ind w:firstLine="709"/>
        <w:jc w:val="center"/>
        <w:rPr>
          <w:rFonts w:ascii="Times New Roman" w:hAnsi="Times New Roman" w:cs="Times New Roman"/>
          <w:b/>
          <w:sz w:val="28"/>
          <w:szCs w:val="28"/>
          <w:lang w:val="en-US"/>
        </w:rPr>
      </w:pPr>
    </w:p>
    <w:p w14:paraId="6F334989" w14:textId="77777777" w:rsidR="00A65B2D" w:rsidRPr="009406D8" w:rsidRDefault="00A65B2D">
      <w:pPr>
        <w:pStyle w:val="s3"/>
        <w:spacing w:before="0" w:beforeAutospacing="0" w:after="0" w:afterAutospacing="0"/>
        <w:ind w:firstLine="525"/>
        <w:jc w:val="center"/>
        <w:divId w:val="1345207287"/>
        <w:rPr>
          <w:rFonts w:ascii="-webkit-standard" w:hAnsi="-webkit-standard"/>
          <w:color w:val="000000"/>
          <w:sz w:val="28"/>
          <w:szCs w:val="28"/>
          <w:lang w:val="kk-KZ"/>
        </w:rPr>
      </w:pPr>
      <w:r w:rsidRPr="009406D8">
        <w:rPr>
          <w:rStyle w:val="bumpedfont15"/>
          <w:b/>
          <w:bCs/>
          <w:color w:val="000000"/>
          <w:sz w:val="28"/>
          <w:szCs w:val="28"/>
          <w:lang w:val="kk-KZ"/>
        </w:rPr>
        <w:t>Убайдулаева Н.А., Оңайбаева Г.Ж.</w:t>
      </w:r>
      <w:r w:rsidR="00864727" w:rsidRPr="009406D8">
        <w:rPr>
          <w:rStyle w:val="bumpedfont15"/>
          <w:b/>
          <w:bCs/>
          <w:color w:val="000000"/>
          <w:sz w:val="28"/>
          <w:szCs w:val="28"/>
          <w:lang w:val="kk-KZ"/>
        </w:rPr>
        <w:t>, Шиланбаева Ы.А.</w:t>
      </w:r>
    </w:p>
    <w:p w14:paraId="1D990123" w14:textId="77777777" w:rsidR="00A65B2D" w:rsidRPr="009406D8" w:rsidRDefault="00A65B2D">
      <w:pPr>
        <w:pStyle w:val="s3"/>
        <w:spacing w:before="0" w:beforeAutospacing="0" w:after="0" w:afterAutospacing="0"/>
        <w:ind w:firstLine="525"/>
        <w:jc w:val="center"/>
        <w:divId w:val="1345207287"/>
        <w:rPr>
          <w:rFonts w:ascii="-webkit-standard" w:hAnsi="-webkit-standard"/>
          <w:color w:val="000000"/>
          <w:sz w:val="28"/>
          <w:szCs w:val="28"/>
          <w:lang w:val="kk-KZ"/>
        </w:rPr>
      </w:pPr>
      <w:r w:rsidRPr="009406D8">
        <w:rPr>
          <w:rFonts w:ascii="-webkit-standard" w:hAnsi="-webkit-standard"/>
          <w:color w:val="000000"/>
          <w:sz w:val="28"/>
          <w:szCs w:val="28"/>
          <w:lang w:val="kk-KZ"/>
        </w:rPr>
        <w:t> </w:t>
      </w:r>
    </w:p>
    <w:p w14:paraId="11CD52A4" w14:textId="77777777" w:rsidR="00732433" w:rsidRPr="009406D8" w:rsidRDefault="00A65B2D" w:rsidP="00732433">
      <w:pPr>
        <w:pStyle w:val="s3"/>
        <w:spacing w:before="0" w:beforeAutospacing="0" w:after="0" w:afterAutospacing="0"/>
        <w:jc w:val="center"/>
        <w:divId w:val="1345207287"/>
        <w:rPr>
          <w:rStyle w:val="apple-converted-space"/>
          <w:color w:val="000000"/>
          <w:sz w:val="28"/>
          <w:szCs w:val="28"/>
          <w:lang w:val="kk-KZ"/>
        </w:rPr>
      </w:pPr>
      <w:r w:rsidRPr="009406D8">
        <w:rPr>
          <w:rStyle w:val="bumpedfont15"/>
          <w:color w:val="000000"/>
          <w:sz w:val="28"/>
          <w:szCs w:val="28"/>
          <w:lang w:val="kk-KZ"/>
        </w:rPr>
        <w:t>Қ.Жұбанов атындағы Ақтөбе өңірлік университеті,</w:t>
      </w:r>
      <w:r w:rsidRPr="009406D8">
        <w:rPr>
          <w:rStyle w:val="apple-converted-space"/>
          <w:color w:val="000000"/>
          <w:sz w:val="28"/>
          <w:szCs w:val="28"/>
          <w:lang w:val="kk-KZ"/>
        </w:rPr>
        <w:t> </w:t>
      </w:r>
      <w:r w:rsidR="00732433" w:rsidRPr="009406D8">
        <w:rPr>
          <w:rStyle w:val="bumpedfont15"/>
          <w:color w:val="000000"/>
          <w:sz w:val="28"/>
          <w:szCs w:val="28"/>
          <w:lang w:val="kk-KZ"/>
        </w:rPr>
        <w:t xml:space="preserve">Ақтөбе </w:t>
      </w:r>
      <w:r w:rsidRPr="009406D8">
        <w:rPr>
          <w:rStyle w:val="bumpedfont15"/>
          <w:color w:val="000000"/>
          <w:sz w:val="28"/>
          <w:szCs w:val="28"/>
          <w:lang w:val="kk-KZ"/>
        </w:rPr>
        <w:t>қ.,</w:t>
      </w:r>
    </w:p>
    <w:p w14:paraId="0CE81687" w14:textId="77777777" w:rsidR="00A65B2D" w:rsidRPr="009406D8" w:rsidRDefault="00A65B2D" w:rsidP="00732433">
      <w:pPr>
        <w:pStyle w:val="s3"/>
        <w:spacing w:before="0" w:beforeAutospacing="0" w:after="0" w:afterAutospacing="0"/>
        <w:jc w:val="center"/>
        <w:divId w:val="1345207287"/>
        <w:rPr>
          <w:rFonts w:ascii="-webkit-standard" w:hAnsi="-webkit-standard"/>
          <w:color w:val="000000"/>
          <w:sz w:val="28"/>
          <w:szCs w:val="28"/>
          <w:lang w:val="kk-KZ"/>
        </w:rPr>
      </w:pPr>
      <w:r w:rsidRPr="009406D8">
        <w:rPr>
          <w:rStyle w:val="bumpedfont15"/>
          <w:color w:val="000000"/>
          <w:sz w:val="28"/>
          <w:szCs w:val="28"/>
          <w:lang w:val="kk-KZ"/>
        </w:rPr>
        <w:t>Қазақстан</w:t>
      </w:r>
      <w:r w:rsidRPr="009406D8">
        <w:rPr>
          <w:rStyle w:val="apple-converted-space"/>
          <w:color w:val="000000"/>
          <w:sz w:val="28"/>
          <w:szCs w:val="28"/>
          <w:lang w:val="kk-KZ"/>
        </w:rPr>
        <w:t> </w:t>
      </w:r>
      <w:r w:rsidRPr="009406D8">
        <w:rPr>
          <w:rStyle w:val="bumpedfont15"/>
          <w:color w:val="000000"/>
          <w:sz w:val="28"/>
          <w:szCs w:val="28"/>
          <w:lang w:val="kk-KZ"/>
        </w:rPr>
        <w:t>Республикасы</w:t>
      </w:r>
    </w:p>
    <w:p w14:paraId="3E2778E3" w14:textId="77777777" w:rsidR="0059139D" w:rsidRPr="009406D8" w:rsidRDefault="0059139D" w:rsidP="003C2D94">
      <w:pPr>
        <w:spacing w:after="0" w:line="240" w:lineRule="auto"/>
        <w:ind w:firstLine="709"/>
        <w:jc w:val="both"/>
        <w:rPr>
          <w:rFonts w:ascii="Times New Roman" w:hAnsi="Times New Roman" w:cs="Times New Roman"/>
          <w:b/>
          <w:bCs/>
          <w:sz w:val="28"/>
          <w:szCs w:val="28"/>
          <w:lang w:val="kk-KZ"/>
        </w:rPr>
      </w:pPr>
    </w:p>
    <w:p w14:paraId="0B555FAE" w14:textId="77777777" w:rsidR="00FB66D2" w:rsidRPr="009406D8" w:rsidRDefault="004D0CC6" w:rsidP="003C2D94">
      <w:pPr>
        <w:spacing w:after="0" w:line="240" w:lineRule="auto"/>
        <w:ind w:firstLine="709"/>
        <w:jc w:val="both"/>
        <w:rPr>
          <w:rFonts w:ascii="Times New Roman" w:hAnsi="Times New Roman" w:cs="Times New Roman"/>
          <w:sz w:val="28"/>
          <w:szCs w:val="28"/>
          <w:lang w:val="kk-KZ"/>
        </w:rPr>
      </w:pPr>
      <w:r w:rsidRPr="009406D8">
        <w:rPr>
          <w:rFonts w:ascii="Times New Roman" w:hAnsi="Times New Roman" w:cs="Times New Roman"/>
          <w:b/>
          <w:bCs/>
          <w:sz w:val="28"/>
          <w:szCs w:val="28"/>
          <w:lang w:val="kk-KZ"/>
        </w:rPr>
        <w:t xml:space="preserve">Аннотация:  </w:t>
      </w:r>
      <w:r w:rsidRPr="009406D8">
        <w:rPr>
          <w:rFonts w:ascii="Times New Roman" w:hAnsi="Times New Roman" w:cs="Times New Roman"/>
          <w:sz w:val="28"/>
          <w:szCs w:val="28"/>
          <w:lang w:val="kk-KZ"/>
        </w:rPr>
        <w:t>Мектептің химия пәнінің негізгі міндеттерінің бірі</w:t>
      </w:r>
      <w:r w:rsidR="00F5087D" w:rsidRPr="009406D8">
        <w:rPr>
          <w:rFonts w:ascii="Times New Roman" w:hAnsi="Times New Roman" w:cs="Times New Roman"/>
          <w:sz w:val="28"/>
          <w:szCs w:val="28"/>
          <w:lang w:val="kk-KZ"/>
        </w:rPr>
        <w:t xml:space="preserve"> - </w:t>
      </w:r>
      <w:r w:rsidRPr="009406D8">
        <w:rPr>
          <w:rFonts w:ascii="Times New Roman" w:hAnsi="Times New Roman" w:cs="Times New Roman"/>
          <w:sz w:val="28"/>
          <w:szCs w:val="28"/>
          <w:lang w:val="kk-KZ"/>
        </w:rPr>
        <w:t xml:space="preserve">оқушылардың зерттеушілік әрекеттерге барынша тартылатын сабақтарды дамыту. Яғни, химияны оқытуда оқушылардың танымдық қызығушылықтарын арттырып, білім деңгейін күшейту. Бұл мақалада химия сабағында оқушылармен фронтальды және демонстрациялық тәжірибе түрлерін жасау, зерттеу сабақтарының негізгі контурлары туралы баяндалған. </w:t>
      </w:r>
    </w:p>
    <w:p w14:paraId="59A7861E" w14:textId="77777777" w:rsidR="009406D8" w:rsidRDefault="009406D8" w:rsidP="003C2D94">
      <w:pPr>
        <w:spacing w:after="0" w:line="240" w:lineRule="auto"/>
        <w:ind w:firstLine="709"/>
        <w:jc w:val="both"/>
        <w:rPr>
          <w:rFonts w:ascii="Times New Roman" w:hAnsi="Times New Roman" w:cs="Times New Roman"/>
          <w:b/>
          <w:bCs/>
          <w:sz w:val="28"/>
          <w:szCs w:val="28"/>
          <w:lang w:val="en-US"/>
        </w:rPr>
      </w:pPr>
    </w:p>
    <w:p w14:paraId="65444710" w14:textId="77777777" w:rsidR="0059139D" w:rsidRPr="009406D8" w:rsidRDefault="0059139D" w:rsidP="003C2D94">
      <w:pPr>
        <w:spacing w:after="0" w:line="240" w:lineRule="auto"/>
        <w:ind w:firstLine="709"/>
        <w:jc w:val="both"/>
        <w:rPr>
          <w:rFonts w:ascii="Times New Roman" w:hAnsi="Times New Roman" w:cs="Times New Roman"/>
          <w:sz w:val="28"/>
          <w:szCs w:val="28"/>
          <w:lang w:val="kk-KZ"/>
        </w:rPr>
      </w:pPr>
      <w:r w:rsidRPr="009406D8">
        <w:rPr>
          <w:rFonts w:ascii="Times New Roman" w:hAnsi="Times New Roman" w:cs="Times New Roman"/>
          <w:b/>
          <w:bCs/>
          <w:sz w:val="28"/>
          <w:szCs w:val="28"/>
          <w:lang w:val="kk-KZ"/>
        </w:rPr>
        <w:t>Кілт сөздер:</w:t>
      </w:r>
      <w:r w:rsidRPr="009406D8">
        <w:rPr>
          <w:rFonts w:ascii="Times New Roman" w:hAnsi="Times New Roman" w:cs="Times New Roman"/>
          <w:sz w:val="28"/>
          <w:szCs w:val="28"/>
          <w:lang w:val="kk-KZ"/>
        </w:rPr>
        <w:t xml:space="preserve"> химия, танымдық қызығушылық, фронтальды тәжірибе, зерттеу сабақтары, демонстрациялық тәжірибе. </w:t>
      </w:r>
    </w:p>
    <w:p w14:paraId="07671B24" w14:textId="77777777" w:rsidR="007F0EE8" w:rsidRPr="009406D8" w:rsidRDefault="007F0EE8" w:rsidP="003C2D94">
      <w:pPr>
        <w:spacing w:after="0" w:line="240" w:lineRule="auto"/>
        <w:ind w:firstLine="709"/>
        <w:jc w:val="both"/>
        <w:rPr>
          <w:rFonts w:ascii="Times New Roman" w:hAnsi="Times New Roman" w:cs="Times New Roman"/>
          <w:sz w:val="28"/>
          <w:szCs w:val="28"/>
          <w:lang w:val="kk-KZ"/>
        </w:rPr>
      </w:pPr>
    </w:p>
    <w:p w14:paraId="1988DDE4" w14:textId="77777777" w:rsidR="00E64151" w:rsidRPr="009406D8" w:rsidRDefault="00F57320" w:rsidP="003C2D94">
      <w:pPr>
        <w:spacing w:after="0" w:line="240" w:lineRule="auto"/>
        <w:ind w:firstLine="709"/>
        <w:jc w:val="both"/>
        <w:rPr>
          <w:rFonts w:ascii="Times New Roman" w:hAnsi="Times New Roman" w:cs="Times New Roman"/>
          <w:sz w:val="28"/>
          <w:szCs w:val="28"/>
          <w:lang w:val="kk-KZ"/>
        </w:rPr>
      </w:pPr>
      <w:r w:rsidRPr="009406D8">
        <w:rPr>
          <w:rFonts w:ascii="Times New Roman" w:hAnsi="Times New Roman" w:cs="Times New Roman"/>
          <w:sz w:val="28"/>
          <w:szCs w:val="28"/>
          <w:lang w:val="kk-KZ"/>
        </w:rPr>
        <w:t>Қазіргі таңда</w:t>
      </w:r>
      <w:r w:rsidR="00E64151" w:rsidRPr="009406D8">
        <w:rPr>
          <w:rFonts w:ascii="Times New Roman" w:hAnsi="Times New Roman" w:cs="Times New Roman"/>
          <w:sz w:val="28"/>
          <w:szCs w:val="28"/>
          <w:lang w:val="kk-KZ"/>
        </w:rPr>
        <w:t xml:space="preserve"> мұғалімдер</w:t>
      </w:r>
      <w:r w:rsidRPr="009406D8">
        <w:rPr>
          <w:rFonts w:ascii="Times New Roman" w:hAnsi="Times New Roman" w:cs="Times New Roman"/>
          <w:sz w:val="28"/>
          <w:szCs w:val="28"/>
          <w:lang w:val="kk-KZ"/>
        </w:rPr>
        <w:t>дің</w:t>
      </w:r>
      <w:r w:rsidR="00E64151" w:rsidRPr="009406D8">
        <w:rPr>
          <w:rFonts w:ascii="Times New Roman" w:hAnsi="Times New Roman" w:cs="Times New Roman"/>
          <w:sz w:val="28"/>
          <w:szCs w:val="28"/>
          <w:lang w:val="kk-KZ"/>
        </w:rPr>
        <w:t xml:space="preserve"> </w:t>
      </w:r>
      <w:r w:rsidRPr="009406D8">
        <w:rPr>
          <w:rFonts w:ascii="Times New Roman" w:hAnsi="Times New Roman" w:cs="Times New Roman"/>
          <w:sz w:val="28"/>
          <w:szCs w:val="28"/>
          <w:lang w:val="kk-KZ"/>
        </w:rPr>
        <w:t>сабақ беру процесінде оқушылар</w:t>
      </w:r>
      <w:r w:rsidR="00E64151" w:rsidRPr="009406D8">
        <w:rPr>
          <w:rFonts w:ascii="Times New Roman" w:hAnsi="Times New Roman" w:cs="Times New Roman"/>
          <w:sz w:val="28"/>
          <w:szCs w:val="28"/>
          <w:lang w:val="kk-KZ"/>
        </w:rPr>
        <w:t xml:space="preserve"> арасында пәнге деген танымдық қызығушылықтың болмауы сияқты мәселеге тап болады. Бұл әсіресе химия сабақтарында көрнекі материал болмаған кезде және өз қолымен химиялық тәжірибелер жүргізе алмаған кезде байқалады.</w:t>
      </w:r>
    </w:p>
    <w:p w14:paraId="0AD11FFE" w14:textId="77777777" w:rsidR="009406D8" w:rsidRDefault="009406D8" w:rsidP="00F57320">
      <w:pPr>
        <w:spacing w:after="0" w:line="240" w:lineRule="auto"/>
        <w:ind w:firstLine="709"/>
        <w:jc w:val="both"/>
        <w:rPr>
          <w:rFonts w:ascii="Times New Roman" w:hAnsi="Times New Roman" w:cs="Times New Roman"/>
          <w:sz w:val="28"/>
          <w:szCs w:val="28"/>
          <w:lang w:val="en-US"/>
        </w:rPr>
      </w:pPr>
    </w:p>
    <w:p w14:paraId="32B534F1" w14:textId="77777777" w:rsidR="00E64151" w:rsidRPr="009406D8" w:rsidRDefault="00E64151" w:rsidP="00F57320">
      <w:pPr>
        <w:spacing w:after="0" w:line="240" w:lineRule="auto"/>
        <w:ind w:firstLine="709"/>
        <w:jc w:val="both"/>
        <w:rPr>
          <w:rFonts w:ascii="Times New Roman" w:hAnsi="Times New Roman" w:cs="Times New Roman"/>
          <w:sz w:val="28"/>
          <w:szCs w:val="28"/>
          <w:lang w:val="kk-KZ"/>
        </w:rPr>
      </w:pPr>
      <w:r w:rsidRPr="009406D8">
        <w:rPr>
          <w:rFonts w:ascii="Times New Roman" w:hAnsi="Times New Roman" w:cs="Times New Roman"/>
          <w:sz w:val="28"/>
          <w:szCs w:val="28"/>
          <w:lang w:val="kk-KZ"/>
        </w:rPr>
        <w:t>Сондықтан бұл жұмыстың негізгі міндеті оқушылардың зерттеушілік әрекеті барынша тартылатын сабақтарды дамыту болды.</w:t>
      </w:r>
      <w:r w:rsidR="0001362B" w:rsidRPr="009406D8">
        <w:rPr>
          <w:rFonts w:ascii="Times New Roman" w:hAnsi="Times New Roman" w:cs="Times New Roman"/>
          <w:sz w:val="28"/>
          <w:szCs w:val="28"/>
          <w:lang w:val="kk-KZ"/>
        </w:rPr>
        <w:t>Жаңа білім оқушылар алдында тұрған міндеттерді жақсы түсініп, алдағы жұмысқа қызығушылық танытқан кезде жақсы қабылданады</w:t>
      </w:r>
      <w:r w:rsidR="00AA46B4" w:rsidRPr="009406D8">
        <w:rPr>
          <w:rFonts w:ascii="Times New Roman" w:hAnsi="Times New Roman" w:cs="Times New Roman"/>
          <w:sz w:val="28"/>
          <w:szCs w:val="28"/>
          <w:lang w:val="kk-KZ"/>
        </w:rPr>
        <w:t xml:space="preserve"> [1].</w:t>
      </w:r>
    </w:p>
    <w:p w14:paraId="13C506C1" w14:textId="77777777" w:rsidR="009406D8" w:rsidRDefault="009406D8" w:rsidP="003C2D94">
      <w:pPr>
        <w:spacing w:after="0" w:line="240" w:lineRule="auto"/>
        <w:ind w:firstLine="709"/>
        <w:jc w:val="both"/>
        <w:rPr>
          <w:rFonts w:ascii="Times New Roman" w:hAnsi="Times New Roman" w:cs="Times New Roman"/>
          <w:sz w:val="28"/>
          <w:szCs w:val="28"/>
          <w:lang w:val="en-US"/>
        </w:rPr>
      </w:pPr>
    </w:p>
    <w:p w14:paraId="6CBCD578" w14:textId="77777777" w:rsidR="00E64151" w:rsidRPr="009406D8" w:rsidRDefault="00E64151" w:rsidP="003C2D94">
      <w:pPr>
        <w:spacing w:after="0" w:line="240" w:lineRule="auto"/>
        <w:ind w:firstLine="709"/>
        <w:jc w:val="both"/>
        <w:rPr>
          <w:rFonts w:ascii="Times New Roman" w:hAnsi="Times New Roman" w:cs="Times New Roman"/>
          <w:sz w:val="28"/>
          <w:szCs w:val="28"/>
          <w:lang w:val="kk-KZ"/>
        </w:rPr>
      </w:pPr>
      <w:r w:rsidRPr="009406D8">
        <w:rPr>
          <w:rFonts w:ascii="Times New Roman" w:hAnsi="Times New Roman" w:cs="Times New Roman"/>
          <w:sz w:val="28"/>
          <w:szCs w:val="28"/>
          <w:lang w:val="kk-KZ"/>
        </w:rPr>
        <w:t>Жаңа білім оқушылар алдында тұрған міндеттерді жақсы түсініп, алдағы жұмысқа қызығушылық танытқанда жақсы қабылданады. Мақсаттар мен міндеттерді белгілеу әрқашан оқушылардың дербестігін көрсету қажеттілігін, олардың өзін-өзі бекітуге ұмтылысын, жаңа білімге құштарлығын ескереді. Сабақта мұндай қажеттіліктерді қанағаттандыруға жағдай жасалса, оқушылар қызығушылықпен жұмысқа тартылады</w:t>
      </w:r>
      <w:r w:rsidR="00AA46B4" w:rsidRPr="009406D8">
        <w:rPr>
          <w:rFonts w:ascii="Times New Roman" w:hAnsi="Times New Roman" w:cs="Times New Roman"/>
          <w:sz w:val="28"/>
          <w:szCs w:val="28"/>
          <w:lang w:val="kk-KZ"/>
        </w:rPr>
        <w:t>.</w:t>
      </w:r>
    </w:p>
    <w:p w14:paraId="08A0C56D" w14:textId="77777777" w:rsidR="009406D8" w:rsidRDefault="009406D8" w:rsidP="003C2D94">
      <w:pPr>
        <w:spacing w:after="0" w:line="240" w:lineRule="auto"/>
        <w:ind w:firstLine="709"/>
        <w:jc w:val="both"/>
        <w:rPr>
          <w:rFonts w:ascii="Times New Roman" w:hAnsi="Times New Roman" w:cs="Times New Roman"/>
          <w:sz w:val="28"/>
          <w:szCs w:val="28"/>
          <w:lang w:val="en-US"/>
        </w:rPr>
      </w:pPr>
    </w:p>
    <w:p w14:paraId="23564738" w14:textId="77777777" w:rsidR="00E64151" w:rsidRPr="009406D8" w:rsidRDefault="00E64151" w:rsidP="003C2D94">
      <w:pPr>
        <w:spacing w:after="0" w:line="240" w:lineRule="auto"/>
        <w:ind w:firstLine="709"/>
        <w:jc w:val="both"/>
        <w:rPr>
          <w:rFonts w:ascii="Times New Roman" w:hAnsi="Times New Roman" w:cs="Times New Roman"/>
          <w:sz w:val="28"/>
          <w:szCs w:val="28"/>
          <w:lang w:val="kk-KZ"/>
        </w:rPr>
      </w:pPr>
      <w:r w:rsidRPr="009406D8">
        <w:rPr>
          <w:rFonts w:ascii="Times New Roman" w:hAnsi="Times New Roman" w:cs="Times New Roman"/>
          <w:sz w:val="28"/>
          <w:szCs w:val="28"/>
          <w:lang w:val="kk-KZ"/>
        </w:rPr>
        <w:t>Пәнге деген қызығушылықты дамытуда оқытылатын материалдың мазмұнына толық сүйену мүмкін емес. Танымдық қызығушылықтың бастауын тек материалдың мазмұндық жағына дейін қысқарту тек сабаққа ситуациялық қызығушылыққа әкеледі. Егер оқушылар белсенді әрекетке тартылмаса, онда кез келген мазмұнды материал олардың пәнге деген ойшылдық қызығушылығын тудырады, бұл танымдық қызығушылық болмайды [</w:t>
      </w:r>
      <w:r w:rsidR="00011968" w:rsidRPr="009406D8">
        <w:rPr>
          <w:rFonts w:ascii="Times New Roman" w:hAnsi="Times New Roman" w:cs="Times New Roman"/>
          <w:sz w:val="28"/>
          <w:szCs w:val="28"/>
          <w:lang w:val="kk-KZ"/>
        </w:rPr>
        <w:t>2</w:t>
      </w:r>
      <w:r w:rsidRPr="009406D8">
        <w:rPr>
          <w:rFonts w:ascii="Times New Roman" w:hAnsi="Times New Roman" w:cs="Times New Roman"/>
          <w:sz w:val="28"/>
          <w:szCs w:val="28"/>
          <w:lang w:val="kk-KZ"/>
        </w:rPr>
        <w:t>].</w:t>
      </w:r>
    </w:p>
    <w:p w14:paraId="1AC299A0" w14:textId="77777777" w:rsidR="009406D8" w:rsidRDefault="009406D8" w:rsidP="003C2D94">
      <w:pPr>
        <w:spacing w:after="0" w:line="240" w:lineRule="auto"/>
        <w:ind w:firstLine="709"/>
        <w:jc w:val="both"/>
        <w:rPr>
          <w:rFonts w:ascii="Times New Roman" w:hAnsi="Times New Roman" w:cs="Times New Roman"/>
          <w:sz w:val="28"/>
          <w:szCs w:val="28"/>
          <w:lang w:val="en-US"/>
        </w:rPr>
      </w:pPr>
    </w:p>
    <w:p w14:paraId="3FF6F51A" w14:textId="77777777" w:rsidR="00E64151" w:rsidRPr="009406D8" w:rsidRDefault="00E64151" w:rsidP="003C2D94">
      <w:pPr>
        <w:spacing w:after="0" w:line="240" w:lineRule="auto"/>
        <w:ind w:firstLine="709"/>
        <w:jc w:val="both"/>
        <w:rPr>
          <w:rFonts w:ascii="Times New Roman" w:hAnsi="Times New Roman" w:cs="Times New Roman"/>
          <w:sz w:val="28"/>
          <w:szCs w:val="28"/>
          <w:lang w:val="kk-KZ"/>
        </w:rPr>
      </w:pPr>
      <w:r w:rsidRPr="009406D8">
        <w:rPr>
          <w:rFonts w:ascii="Times New Roman" w:hAnsi="Times New Roman" w:cs="Times New Roman"/>
          <w:sz w:val="28"/>
          <w:szCs w:val="28"/>
          <w:lang w:val="kk-KZ"/>
        </w:rPr>
        <w:t xml:space="preserve">Мектеп оқушысының миы білім оның тереңдігіне сирек енетіндей етіп орналасады, олар көбінесе бетінде қалады, сондықтан нәзік болады. Оларға ішке кіруге көмектесетін және сол жерде «жарылып», содан кейін сенімге </w:t>
      </w:r>
      <w:r w:rsidRPr="009406D8">
        <w:rPr>
          <w:rFonts w:ascii="Times New Roman" w:hAnsi="Times New Roman" w:cs="Times New Roman"/>
          <w:sz w:val="28"/>
          <w:szCs w:val="28"/>
          <w:lang w:val="kk-KZ"/>
        </w:rPr>
        <w:lastRenderedPageBreak/>
        <w:t>айналатын күшті «детонатор» қызығушылық болып табылады. Оқушыны жұмысқа тартатын құралдарды іздеу маңызды [</w:t>
      </w:r>
      <w:r w:rsidR="00011968" w:rsidRPr="009406D8">
        <w:rPr>
          <w:rFonts w:ascii="Times New Roman" w:hAnsi="Times New Roman" w:cs="Times New Roman"/>
          <w:sz w:val="28"/>
          <w:szCs w:val="28"/>
          <w:lang w:val="kk-KZ"/>
        </w:rPr>
        <w:t>3</w:t>
      </w:r>
      <w:r w:rsidRPr="009406D8">
        <w:rPr>
          <w:rFonts w:ascii="Times New Roman" w:hAnsi="Times New Roman" w:cs="Times New Roman"/>
          <w:sz w:val="28"/>
          <w:szCs w:val="28"/>
          <w:lang w:val="kk-KZ"/>
        </w:rPr>
        <w:t>].</w:t>
      </w:r>
    </w:p>
    <w:p w14:paraId="368C5D5A" w14:textId="77777777" w:rsidR="009406D8" w:rsidRDefault="009406D8" w:rsidP="003C2D94">
      <w:pPr>
        <w:spacing w:after="0" w:line="240" w:lineRule="auto"/>
        <w:ind w:firstLine="709"/>
        <w:jc w:val="both"/>
        <w:rPr>
          <w:rFonts w:ascii="Times New Roman" w:hAnsi="Times New Roman" w:cs="Times New Roman"/>
          <w:sz w:val="28"/>
          <w:szCs w:val="28"/>
          <w:lang w:val="en-US"/>
        </w:rPr>
      </w:pPr>
    </w:p>
    <w:p w14:paraId="0025C469" w14:textId="77777777" w:rsidR="00E64151" w:rsidRPr="009406D8" w:rsidRDefault="00E64151" w:rsidP="003C2D94">
      <w:pPr>
        <w:spacing w:after="0" w:line="240" w:lineRule="auto"/>
        <w:ind w:firstLine="709"/>
        <w:jc w:val="both"/>
        <w:rPr>
          <w:rFonts w:ascii="Times New Roman" w:hAnsi="Times New Roman" w:cs="Times New Roman"/>
          <w:sz w:val="28"/>
          <w:szCs w:val="28"/>
          <w:lang w:val="kk-KZ"/>
        </w:rPr>
      </w:pPr>
      <w:r w:rsidRPr="009406D8">
        <w:rPr>
          <w:rFonts w:ascii="Times New Roman" w:hAnsi="Times New Roman" w:cs="Times New Roman"/>
          <w:sz w:val="28"/>
          <w:szCs w:val="28"/>
          <w:lang w:val="kk-KZ"/>
        </w:rPr>
        <w:t>Танымдық қызығушылық әдістемесінің аспектілері үш тармақты қамтиды:</w:t>
      </w:r>
    </w:p>
    <w:p w14:paraId="43EC9B14" w14:textId="77777777" w:rsidR="00E64151" w:rsidRPr="009406D8" w:rsidRDefault="00E64151" w:rsidP="003C2D94">
      <w:pPr>
        <w:spacing w:after="0" w:line="240" w:lineRule="auto"/>
        <w:ind w:firstLine="709"/>
        <w:jc w:val="both"/>
        <w:rPr>
          <w:rFonts w:ascii="Times New Roman" w:hAnsi="Times New Roman" w:cs="Times New Roman"/>
          <w:sz w:val="28"/>
          <w:szCs w:val="28"/>
          <w:lang w:val="kk-KZ"/>
        </w:rPr>
      </w:pPr>
      <w:r w:rsidRPr="009406D8">
        <w:rPr>
          <w:rFonts w:ascii="Times New Roman" w:hAnsi="Times New Roman" w:cs="Times New Roman"/>
          <w:sz w:val="28"/>
          <w:szCs w:val="28"/>
          <w:lang w:val="kk-KZ"/>
        </w:rPr>
        <w:t>1. Оқушыларды сабақтың мақсаты мен міндеттеріне қатыстыру;</w:t>
      </w:r>
    </w:p>
    <w:p w14:paraId="67062B2D" w14:textId="77777777" w:rsidR="00E64151" w:rsidRPr="009406D8" w:rsidRDefault="00E64151" w:rsidP="003C2D94">
      <w:pPr>
        <w:spacing w:after="0" w:line="240" w:lineRule="auto"/>
        <w:ind w:firstLine="709"/>
        <w:jc w:val="both"/>
        <w:rPr>
          <w:rFonts w:ascii="Times New Roman" w:hAnsi="Times New Roman" w:cs="Times New Roman"/>
          <w:sz w:val="28"/>
          <w:szCs w:val="28"/>
          <w:lang w:val="kk-KZ"/>
        </w:rPr>
      </w:pPr>
      <w:r w:rsidRPr="009406D8">
        <w:rPr>
          <w:rFonts w:ascii="Times New Roman" w:hAnsi="Times New Roman" w:cs="Times New Roman"/>
          <w:sz w:val="28"/>
          <w:szCs w:val="28"/>
          <w:lang w:val="kk-KZ"/>
        </w:rPr>
        <w:t>2. Қайталанатын және жаңадан өткен материалдың мазмұнына қызығушылықты ояту;</w:t>
      </w:r>
    </w:p>
    <w:p w14:paraId="72B34E90" w14:textId="77777777" w:rsidR="00E64151" w:rsidRPr="009406D8" w:rsidRDefault="00E64151" w:rsidP="003C2D94">
      <w:pPr>
        <w:spacing w:after="0" w:line="240" w:lineRule="auto"/>
        <w:ind w:firstLine="709"/>
        <w:jc w:val="both"/>
        <w:rPr>
          <w:rFonts w:ascii="Times New Roman" w:hAnsi="Times New Roman" w:cs="Times New Roman"/>
          <w:sz w:val="28"/>
          <w:szCs w:val="28"/>
          <w:lang w:val="kk-KZ"/>
        </w:rPr>
      </w:pPr>
      <w:r w:rsidRPr="009406D8">
        <w:rPr>
          <w:rFonts w:ascii="Times New Roman" w:hAnsi="Times New Roman" w:cs="Times New Roman"/>
          <w:sz w:val="28"/>
          <w:szCs w:val="28"/>
          <w:lang w:val="kk-KZ"/>
        </w:rPr>
        <w:t>3.Оқушыларды олар үшін қызықты жұмыс формасына қосу.</w:t>
      </w:r>
    </w:p>
    <w:p w14:paraId="41E61173" w14:textId="77777777" w:rsidR="009406D8" w:rsidRDefault="009406D8" w:rsidP="003C2D94">
      <w:pPr>
        <w:spacing w:after="0" w:line="240" w:lineRule="auto"/>
        <w:ind w:firstLine="709"/>
        <w:jc w:val="both"/>
        <w:rPr>
          <w:rFonts w:ascii="Times New Roman" w:hAnsi="Times New Roman" w:cs="Times New Roman"/>
          <w:sz w:val="28"/>
          <w:szCs w:val="28"/>
          <w:lang w:val="en-US"/>
        </w:rPr>
      </w:pPr>
    </w:p>
    <w:p w14:paraId="63D9D5C2" w14:textId="77777777" w:rsidR="00E64151" w:rsidRPr="009406D8" w:rsidRDefault="00E64151" w:rsidP="003C2D94">
      <w:pPr>
        <w:spacing w:after="0" w:line="240" w:lineRule="auto"/>
        <w:ind w:firstLine="709"/>
        <w:jc w:val="both"/>
        <w:rPr>
          <w:rFonts w:ascii="Times New Roman" w:hAnsi="Times New Roman" w:cs="Times New Roman"/>
          <w:sz w:val="28"/>
          <w:szCs w:val="28"/>
          <w:lang w:val="kk-KZ"/>
        </w:rPr>
      </w:pPr>
      <w:r w:rsidRPr="009406D8">
        <w:rPr>
          <w:rFonts w:ascii="Times New Roman" w:hAnsi="Times New Roman" w:cs="Times New Roman"/>
          <w:sz w:val="28"/>
          <w:szCs w:val="28"/>
          <w:lang w:val="kk-KZ"/>
        </w:rPr>
        <w:t>Саналы жұмыс оқушылардың алдында логикалық негізделетін оқу тапсырмаларын түсініп, қабылдауынан басталады. Бұл үшін бірқатар әдістер қолданылады. Көбінесе бұл жағдай бұрын үйренгенді қайталау арқылы жасалады. Содан кейін оқушылардың өздері алдағы жұмыстың мақсатын құрайды.</w:t>
      </w:r>
    </w:p>
    <w:p w14:paraId="323834C1" w14:textId="77777777" w:rsidR="009406D8" w:rsidRDefault="009406D8" w:rsidP="003C2D94">
      <w:pPr>
        <w:spacing w:after="0" w:line="240" w:lineRule="auto"/>
        <w:ind w:firstLine="709"/>
        <w:jc w:val="both"/>
        <w:rPr>
          <w:rFonts w:ascii="Times New Roman" w:hAnsi="Times New Roman" w:cs="Times New Roman"/>
          <w:sz w:val="28"/>
          <w:szCs w:val="28"/>
          <w:lang w:val="en-US"/>
        </w:rPr>
      </w:pPr>
    </w:p>
    <w:p w14:paraId="36EA5F99" w14:textId="77777777" w:rsidR="00E64151" w:rsidRPr="009406D8" w:rsidRDefault="00E64151" w:rsidP="003C2D94">
      <w:pPr>
        <w:spacing w:after="0" w:line="240" w:lineRule="auto"/>
        <w:ind w:firstLine="709"/>
        <w:jc w:val="both"/>
        <w:rPr>
          <w:rFonts w:ascii="Times New Roman" w:hAnsi="Times New Roman" w:cs="Times New Roman"/>
          <w:sz w:val="28"/>
          <w:szCs w:val="28"/>
          <w:lang w:val="kk-KZ"/>
        </w:rPr>
      </w:pPr>
      <w:r w:rsidRPr="009406D8">
        <w:rPr>
          <w:rFonts w:ascii="Times New Roman" w:hAnsi="Times New Roman" w:cs="Times New Roman"/>
          <w:sz w:val="28"/>
          <w:szCs w:val="28"/>
          <w:lang w:val="kk-KZ"/>
        </w:rPr>
        <w:t xml:space="preserve">Әр мұғалімнің </w:t>
      </w:r>
      <w:r w:rsidR="00AA46B4" w:rsidRPr="009406D8">
        <w:rPr>
          <w:rFonts w:ascii="Times New Roman" w:hAnsi="Times New Roman" w:cs="Times New Roman"/>
          <w:sz w:val="28"/>
          <w:szCs w:val="28"/>
          <w:lang w:val="kk-KZ"/>
        </w:rPr>
        <w:t>мақсаты</w:t>
      </w:r>
      <w:r w:rsidRPr="009406D8">
        <w:rPr>
          <w:rFonts w:ascii="Times New Roman" w:hAnsi="Times New Roman" w:cs="Times New Roman"/>
          <w:sz w:val="28"/>
          <w:szCs w:val="28"/>
          <w:lang w:val="kk-KZ"/>
        </w:rPr>
        <w:t xml:space="preserve"> – өз пәніне деген сүйіспеншілік пен қызығушылықты ояту. Дегенмен, химиядан мектеп бағдарламасы есте сақтауға көп ықпал етеді және оқушылардың шығармашылық ақыл-ой белсенділігін әрдайым дамыта бермейді.</w:t>
      </w:r>
    </w:p>
    <w:p w14:paraId="314CB0FF" w14:textId="77777777" w:rsidR="009406D8" w:rsidRDefault="009406D8" w:rsidP="003C2D94">
      <w:pPr>
        <w:spacing w:after="0" w:line="240" w:lineRule="auto"/>
        <w:ind w:firstLine="709"/>
        <w:jc w:val="both"/>
        <w:rPr>
          <w:rFonts w:ascii="Times New Roman" w:hAnsi="Times New Roman" w:cs="Times New Roman"/>
          <w:sz w:val="28"/>
          <w:szCs w:val="28"/>
          <w:lang w:val="en-US"/>
        </w:rPr>
      </w:pPr>
    </w:p>
    <w:p w14:paraId="58624E8A" w14:textId="77777777" w:rsidR="00E64151" w:rsidRPr="009406D8" w:rsidRDefault="00E64151" w:rsidP="003C2D94">
      <w:pPr>
        <w:spacing w:after="0" w:line="240" w:lineRule="auto"/>
        <w:ind w:firstLine="709"/>
        <w:jc w:val="both"/>
        <w:rPr>
          <w:rFonts w:ascii="Times New Roman" w:hAnsi="Times New Roman" w:cs="Times New Roman"/>
          <w:sz w:val="28"/>
          <w:szCs w:val="28"/>
          <w:lang w:val="kk-KZ"/>
        </w:rPr>
      </w:pPr>
      <w:r w:rsidRPr="009406D8">
        <w:rPr>
          <w:rFonts w:ascii="Times New Roman" w:hAnsi="Times New Roman" w:cs="Times New Roman"/>
          <w:sz w:val="28"/>
          <w:szCs w:val="28"/>
          <w:lang w:val="kk-KZ"/>
        </w:rPr>
        <w:t>Оқушылардың белсенділік дәрежесі реакция, мұғалім жұмысының әдістері мен тәсілдері оның педагогикалық шеберлігінің көрсеткіші болып табылады.</w:t>
      </w:r>
    </w:p>
    <w:p w14:paraId="662EFB27" w14:textId="77777777" w:rsidR="009406D8" w:rsidRDefault="009406D8" w:rsidP="003C2D94">
      <w:pPr>
        <w:spacing w:after="0" w:line="240" w:lineRule="auto"/>
        <w:ind w:firstLine="709"/>
        <w:jc w:val="both"/>
        <w:rPr>
          <w:rFonts w:ascii="Times New Roman" w:hAnsi="Times New Roman" w:cs="Times New Roman"/>
          <w:sz w:val="28"/>
          <w:szCs w:val="28"/>
          <w:lang w:val="en-US"/>
        </w:rPr>
      </w:pPr>
    </w:p>
    <w:p w14:paraId="4E6BFBCB" w14:textId="77777777" w:rsidR="00E64151" w:rsidRPr="009406D8" w:rsidRDefault="00E64151" w:rsidP="003C2D94">
      <w:pPr>
        <w:spacing w:after="0" w:line="240" w:lineRule="auto"/>
        <w:ind w:firstLine="709"/>
        <w:jc w:val="both"/>
        <w:rPr>
          <w:rFonts w:ascii="Times New Roman" w:hAnsi="Times New Roman" w:cs="Times New Roman"/>
          <w:sz w:val="28"/>
          <w:szCs w:val="28"/>
          <w:lang w:val="kk-KZ"/>
        </w:rPr>
      </w:pPr>
      <w:r w:rsidRPr="009406D8">
        <w:rPr>
          <w:rFonts w:ascii="Times New Roman" w:hAnsi="Times New Roman" w:cs="Times New Roman"/>
          <w:sz w:val="28"/>
          <w:szCs w:val="28"/>
          <w:lang w:val="kk-KZ"/>
        </w:rPr>
        <w:t>Оқытудың белсенді әдістерін мектеп оқушыларының танымдық белсенділігінің деңгейін барынша арттыратын, оларды ынталы оқуға ынталан</w:t>
      </w:r>
      <w:r w:rsidR="00732433" w:rsidRPr="009406D8">
        <w:rPr>
          <w:rFonts w:ascii="Times New Roman" w:hAnsi="Times New Roman" w:cs="Times New Roman"/>
          <w:sz w:val="28"/>
          <w:szCs w:val="28"/>
          <w:lang w:val="kk-KZ"/>
        </w:rPr>
        <w:t>дыратын әдістер деп атаған жөн</w:t>
      </w:r>
      <w:r w:rsidRPr="009406D8">
        <w:rPr>
          <w:rFonts w:ascii="Times New Roman" w:hAnsi="Times New Roman" w:cs="Times New Roman"/>
          <w:sz w:val="28"/>
          <w:szCs w:val="28"/>
          <w:lang w:val="kk-KZ"/>
        </w:rPr>
        <w:t>. Педагогикалық тәжірибеде және әдістемелік әдебиеттерде білімнің қайнар көзіне қарай оқыту әдістерін ауызша (әңгіме, лекция, әңгімелесу, оқу), көрнекі (табиғи, экрандық және басқа көрнекі құралдарды, тәжірибелерді көрсету) және практикалық деп бөлу дәстүрлі түрде қалыптасқан. (зертханалық және практикалық жұмыс). Олардың әрқайсысы белсенді де, аз белсенд</w:t>
      </w:r>
      <w:r w:rsidR="00732433" w:rsidRPr="009406D8">
        <w:rPr>
          <w:rFonts w:ascii="Times New Roman" w:hAnsi="Times New Roman" w:cs="Times New Roman"/>
          <w:sz w:val="28"/>
          <w:szCs w:val="28"/>
          <w:lang w:val="kk-KZ"/>
        </w:rPr>
        <w:t xml:space="preserve">і, пассивті де болуы мүмкін </w:t>
      </w:r>
      <w:r w:rsidRPr="009406D8">
        <w:rPr>
          <w:rFonts w:ascii="Times New Roman" w:hAnsi="Times New Roman" w:cs="Times New Roman"/>
          <w:sz w:val="28"/>
          <w:szCs w:val="28"/>
          <w:lang w:val="kk-KZ"/>
        </w:rPr>
        <w:t>.</w:t>
      </w:r>
    </w:p>
    <w:p w14:paraId="3366032D" w14:textId="77777777" w:rsidR="009406D8" w:rsidRDefault="009406D8" w:rsidP="003C2D94">
      <w:pPr>
        <w:spacing w:after="0" w:line="240" w:lineRule="auto"/>
        <w:ind w:firstLine="709"/>
        <w:jc w:val="both"/>
        <w:rPr>
          <w:rFonts w:ascii="Times New Roman" w:hAnsi="Times New Roman" w:cs="Times New Roman"/>
          <w:sz w:val="28"/>
          <w:szCs w:val="28"/>
          <w:lang w:val="en-US"/>
        </w:rPr>
      </w:pPr>
    </w:p>
    <w:p w14:paraId="1FA777A9" w14:textId="77777777" w:rsidR="00E64151" w:rsidRPr="009406D8" w:rsidRDefault="00E64151" w:rsidP="003C2D94">
      <w:pPr>
        <w:spacing w:after="0" w:line="240" w:lineRule="auto"/>
        <w:ind w:firstLine="709"/>
        <w:jc w:val="both"/>
        <w:rPr>
          <w:rFonts w:ascii="Times New Roman" w:hAnsi="Times New Roman" w:cs="Times New Roman"/>
          <w:sz w:val="28"/>
          <w:szCs w:val="28"/>
          <w:lang w:val="kk-KZ"/>
        </w:rPr>
      </w:pPr>
      <w:r w:rsidRPr="009406D8">
        <w:rPr>
          <w:rFonts w:ascii="Times New Roman" w:hAnsi="Times New Roman" w:cs="Times New Roman"/>
          <w:sz w:val="28"/>
          <w:szCs w:val="28"/>
          <w:lang w:val="kk-KZ"/>
        </w:rPr>
        <w:t>Әр оқушының жаңалыққа, ізденуге құмарлығы бар. Тіпті үлгерімі нашар оқушының өзі бірдеңені «ашуға» қол жеткізгенде пәнге қызығушылық танытады. Сондықтан когнитивті белсенділікті арттыру үшін химияны оқығанда мыналарды қолдану ұсынылады:</w:t>
      </w:r>
    </w:p>
    <w:p w14:paraId="76A64ADC" w14:textId="77777777" w:rsidR="00AA46B4" w:rsidRPr="009406D8" w:rsidRDefault="00AA46B4" w:rsidP="003C2D94">
      <w:pPr>
        <w:spacing w:after="0" w:line="240" w:lineRule="auto"/>
        <w:ind w:firstLine="709"/>
        <w:jc w:val="both"/>
        <w:rPr>
          <w:rFonts w:ascii="Times New Roman" w:hAnsi="Times New Roman" w:cs="Times New Roman"/>
          <w:sz w:val="28"/>
          <w:szCs w:val="28"/>
          <w:lang w:val="kk-KZ"/>
        </w:rPr>
      </w:pPr>
      <w:r w:rsidRPr="009406D8">
        <w:rPr>
          <w:rFonts w:ascii="Times New Roman" w:hAnsi="Times New Roman" w:cs="Times New Roman"/>
          <w:i/>
          <w:sz w:val="28"/>
          <w:szCs w:val="28"/>
          <w:lang w:val="kk-KZ"/>
        </w:rPr>
        <w:t>Ф</w:t>
      </w:r>
      <w:r w:rsidR="00E64151" w:rsidRPr="009406D8">
        <w:rPr>
          <w:rFonts w:ascii="Times New Roman" w:hAnsi="Times New Roman" w:cs="Times New Roman"/>
          <w:i/>
          <w:sz w:val="28"/>
          <w:szCs w:val="28"/>
          <w:lang w:val="kk-KZ"/>
        </w:rPr>
        <w:t>ронтальды тәжірибелер</w:t>
      </w:r>
      <w:r w:rsidRPr="009406D8">
        <w:rPr>
          <w:rFonts w:ascii="Times New Roman" w:hAnsi="Times New Roman" w:cs="Times New Roman"/>
          <w:sz w:val="28"/>
          <w:szCs w:val="28"/>
          <w:lang w:val="kk-KZ"/>
        </w:rPr>
        <w:t xml:space="preserve"> барысында, м</w:t>
      </w:r>
      <w:r w:rsidR="00E64151" w:rsidRPr="009406D8">
        <w:rPr>
          <w:rFonts w:ascii="Times New Roman" w:hAnsi="Times New Roman" w:cs="Times New Roman"/>
          <w:sz w:val="28"/>
          <w:szCs w:val="28"/>
          <w:lang w:val="kk-KZ"/>
        </w:rPr>
        <w:t xml:space="preserve">ысалы, 8-сынып оқушылары «Оттегінің химиялық қасиеттері» тақырыбы бойынша қарапайым және күрделі заттардың жақсы жану жағдайларын тәжірибе жүзінде анықтайды, «ашады». </w:t>
      </w:r>
      <w:r w:rsidR="00F57320" w:rsidRPr="009406D8">
        <w:rPr>
          <w:rFonts w:ascii="Times New Roman" w:hAnsi="Times New Roman" w:cs="Times New Roman"/>
          <w:sz w:val="28"/>
          <w:szCs w:val="28"/>
          <w:lang w:val="kk-KZ"/>
        </w:rPr>
        <w:t xml:space="preserve">Фронтальды бақылаулар оқушыны </w:t>
      </w:r>
      <w:r w:rsidR="00E64151" w:rsidRPr="009406D8">
        <w:rPr>
          <w:rFonts w:ascii="Times New Roman" w:hAnsi="Times New Roman" w:cs="Times New Roman"/>
          <w:sz w:val="28"/>
          <w:szCs w:val="28"/>
          <w:lang w:val="kk-KZ"/>
        </w:rPr>
        <w:t>жаңалық «жаса алатынына» сендіреді, оған серпін тәжіри</w:t>
      </w:r>
      <w:r w:rsidRPr="009406D8">
        <w:rPr>
          <w:rFonts w:ascii="Times New Roman" w:hAnsi="Times New Roman" w:cs="Times New Roman"/>
          <w:sz w:val="28"/>
          <w:szCs w:val="28"/>
          <w:lang w:val="kk-KZ"/>
        </w:rPr>
        <w:t>бе береді [</w:t>
      </w:r>
      <w:r w:rsidR="00EC6DA7" w:rsidRPr="009406D8">
        <w:rPr>
          <w:rFonts w:ascii="Times New Roman" w:hAnsi="Times New Roman" w:cs="Times New Roman"/>
          <w:sz w:val="28"/>
          <w:szCs w:val="28"/>
          <w:lang w:val="kk-KZ"/>
        </w:rPr>
        <w:t>4</w:t>
      </w:r>
      <w:r w:rsidRPr="009406D8">
        <w:rPr>
          <w:rFonts w:ascii="Times New Roman" w:hAnsi="Times New Roman" w:cs="Times New Roman"/>
          <w:sz w:val="28"/>
          <w:szCs w:val="28"/>
          <w:lang w:val="kk-KZ"/>
        </w:rPr>
        <w:t>].</w:t>
      </w:r>
    </w:p>
    <w:p w14:paraId="6492CA2A" w14:textId="77777777" w:rsidR="00E64151" w:rsidRPr="009406D8" w:rsidRDefault="00AA46B4" w:rsidP="003C2D94">
      <w:pPr>
        <w:spacing w:after="0" w:line="240" w:lineRule="auto"/>
        <w:ind w:firstLine="709"/>
        <w:jc w:val="both"/>
        <w:rPr>
          <w:rFonts w:ascii="Times New Roman" w:hAnsi="Times New Roman" w:cs="Times New Roman"/>
          <w:sz w:val="28"/>
          <w:szCs w:val="28"/>
          <w:lang w:val="kk-KZ"/>
        </w:rPr>
      </w:pPr>
      <w:r w:rsidRPr="009406D8">
        <w:rPr>
          <w:rFonts w:ascii="Times New Roman" w:hAnsi="Times New Roman" w:cs="Times New Roman"/>
          <w:sz w:val="28"/>
          <w:szCs w:val="28"/>
          <w:lang w:val="kk-KZ"/>
        </w:rPr>
        <w:lastRenderedPageBreak/>
        <w:t>З</w:t>
      </w:r>
      <w:r w:rsidR="00E64151" w:rsidRPr="009406D8">
        <w:rPr>
          <w:rFonts w:ascii="Times New Roman" w:hAnsi="Times New Roman" w:cs="Times New Roman"/>
          <w:i/>
          <w:sz w:val="28"/>
          <w:szCs w:val="28"/>
          <w:lang w:val="kk-KZ"/>
        </w:rPr>
        <w:t>ерттеу</w:t>
      </w:r>
      <w:r w:rsidRPr="009406D8">
        <w:rPr>
          <w:rFonts w:ascii="Times New Roman" w:hAnsi="Times New Roman" w:cs="Times New Roman"/>
          <w:i/>
          <w:sz w:val="28"/>
          <w:szCs w:val="28"/>
          <w:lang w:val="kk-KZ"/>
        </w:rPr>
        <w:t xml:space="preserve"> сабақтары </w:t>
      </w:r>
      <w:r w:rsidRPr="009406D8">
        <w:rPr>
          <w:rFonts w:ascii="Times New Roman" w:hAnsi="Times New Roman" w:cs="Times New Roman"/>
          <w:sz w:val="28"/>
          <w:szCs w:val="28"/>
          <w:lang w:val="kk-KZ"/>
        </w:rPr>
        <w:t>оқушының</w:t>
      </w:r>
      <w:r w:rsidR="00E64151" w:rsidRPr="009406D8">
        <w:rPr>
          <w:rFonts w:ascii="Times New Roman" w:hAnsi="Times New Roman" w:cs="Times New Roman"/>
          <w:sz w:val="28"/>
          <w:szCs w:val="28"/>
          <w:lang w:val="kk-KZ"/>
        </w:rPr>
        <w:t xml:space="preserve"> зерттеу пәні ғылымда бұрыннан ашылған нәрсені «қайта ашу» болып табылады, сонымен бірге </w:t>
      </w:r>
      <w:r w:rsidRPr="009406D8">
        <w:rPr>
          <w:rFonts w:ascii="Times New Roman" w:hAnsi="Times New Roman" w:cs="Times New Roman"/>
          <w:sz w:val="28"/>
          <w:szCs w:val="28"/>
          <w:lang w:val="kk-KZ"/>
        </w:rPr>
        <w:t xml:space="preserve">оқушы </w:t>
      </w:r>
      <w:r w:rsidR="00E64151" w:rsidRPr="009406D8">
        <w:rPr>
          <w:rFonts w:ascii="Times New Roman" w:hAnsi="Times New Roman" w:cs="Times New Roman"/>
          <w:sz w:val="28"/>
          <w:szCs w:val="28"/>
          <w:lang w:val="kk-KZ"/>
        </w:rPr>
        <w:t>үшін зерттеу тапсырмасын орындау әлі бел</w:t>
      </w:r>
      <w:r w:rsidR="00732433" w:rsidRPr="009406D8">
        <w:rPr>
          <w:rFonts w:ascii="Times New Roman" w:hAnsi="Times New Roman" w:cs="Times New Roman"/>
          <w:sz w:val="28"/>
          <w:szCs w:val="28"/>
          <w:lang w:val="kk-KZ"/>
        </w:rPr>
        <w:t xml:space="preserve">гісіз білім болып табылады </w:t>
      </w:r>
      <w:r w:rsidR="00E64151" w:rsidRPr="009406D8">
        <w:rPr>
          <w:rFonts w:ascii="Times New Roman" w:hAnsi="Times New Roman" w:cs="Times New Roman"/>
          <w:sz w:val="28"/>
          <w:szCs w:val="28"/>
          <w:lang w:val="kk-KZ"/>
        </w:rPr>
        <w:t>.</w:t>
      </w:r>
    </w:p>
    <w:p w14:paraId="6B94A06C" w14:textId="77777777" w:rsidR="009406D8" w:rsidRDefault="009406D8" w:rsidP="003C2D94">
      <w:pPr>
        <w:spacing w:after="0" w:line="240" w:lineRule="auto"/>
        <w:ind w:firstLine="709"/>
        <w:jc w:val="both"/>
        <w:rPr>
          <w:rFonts w:ascii="Times New Roman" w:hAnsi="Times New Roman" w:cs="Times New Roman"/>
          <w:sz w:val="28"/>
          <w:szCs w:val="28"/>
          <w:lang w:val="en-US"/>
        </w:rPr>
      </w:pPr>
    </w:p>
    <w:p w14:paraId="6E628AFE" w14:textId="77777777" w:rsidR="00AA46B4" w:rsidRPr="009406D8" w:rsidRDefault="00AA46B4" w:rsidP="003C2D94">
      <w:pPr>
        <w:spacing w:after="0" w:line="240" w:lineRule="auto"/>
        <w:ind w:firstLine="709"/>
        <w:jc w:val="both"/>
        <w:rPr>
          <w:rFonts w:ascii="Times New Roman" w:hAnsi="Times New Roman" w:cs="Times New Roman"/>
          <w:sz w:val="28"/>
          <w:szCs w:val="28"/>
          <w:lang w:val="kk-KZ"/>
        </w:rPr>
      </w:pPr>
      <w:r w:rsidRPr="009406D8">
        <w:rPr>
          <w:rFonts w:ascii="Times New Roman" w:hAnsi="Times New Roman" w:cs="Times New Roman"/>
          <w:sz w:val="28"/>
          <w:szCs w:val="28"/>
          <w:lang w:val="kk-KZ"/>
        </w:rPr>
        <w:t>Сабақ барысында оқушылардың өздері фактілерді жинақтайды, гипотезаны алға тартады, эксперимент жасайды, теория жасайды. Мұндай сип</w:t>
      </w:r>
      <w:r w:rsidR="00F57320" w:rsidRPr="009406D8">
        <w:rPr>
          <w:rFonts w:ascii="Times New Roman" w:hAnsi="Times New Roman" w:cs="Times New Roman"/>
          <w:sz w:val="28"/>
          <w:szCs w:val="28"/>
          <w:lang w:val="kk-KZ"/>
        </w:rPr>
        <w:t>аттағы тапсырмалар оқушылардың</w:t>
      </w:r>
      <w:r w:rsidRPr="009406D8">
        <w:rPr>
          <w:rFonts w:ascii="Times New Roman" w:hAnsi="Times New Roman" w:cs="Times New Roman"/>
          <w:sz w:val="28"/>
          <w:szCs w:val="28"/>
          <w:lang w:val="kk-KZ"/>
        </w:rPr>
        <w:t xml:space="preserve"> қызығушылығын арттырады, бұл білімді терең және тұрақты түрде меңгеруге әкеледі. Сабақтағы жұмыс нәтижесі мұғалімнің проблемалық сұрағына жауап ретінде мектеп оқушыларының өз бетінше алған қорытындылары болып табылады. Мысалы, электролиттік диссоциация теориясына сүйене отырып, ион алмасу реакцияларының мәнін, механизмін және себебін ашу. Химия пәнінің құрамдас бөлігі зертханалық жұмыстарды орындау болып табылады. Жұмыс тәртібін және қажетті құрал-жабдықтарды ұсыну үшін жігіттерді шақыруға болады. Егер оқушыға жұмысты орындау қиын болса, онда ол оқулықты пайдалана алады. Бұл өз бетінше ойлауға, сабақты «міндет» ретінде емес, зерттеу әдісі ретінде қарастыруға үйретеді.</w:t>
      </w:r>
    </w:p>
    <w:p w14:paraId="3FDB4F96" w14:textId="77777777" w:rsidR="009406D8" w:rsidRDefault="009406D8" w:rsidP="003C2D94">
      <w:pPr>
        <w:spacing w:after="0" w:line="240" w:lineRule="auto"/>
        <w:ind w:firstLine="709"/>
        <w:jc w:val="both"/>
        <w:rPr>
          <w:rFonts w:ascii="Times New Roman" w:hAnsi="Times New Roman" w:cs="Times New Roman"/>
          <w:sz w:val="28"/>
          <w:szCs w:val="28"/>
          <w:lang w:val="en-US"/>
        </w:rPr>
      </w:pPr>
    </w:p>
    <w:p w14:paraId="557B1507" w14:textId="77777777" w:rsidR="00AA46B4" w:rsidRPr="009406D8" w:rsidRDefault="00AA46B4" w:rsidP="003C2D94">
      <w:pPr>
        <w:spacing w:after="0" w:line="240" w:lineRule="auto"/>
        <w:ind w:firstLine="709"/>
        <w:jc w:val="both"/>
        <w:rPr>
          <w:rFonts w:ascii="Times New Roman" w:hAnsi="Times New Roman" w:cs="Times New Roman"/>
          <w:sz w:val="28"/>
          <w:szCs w:val="28"/>
          <w:lang w:val="kk-KZ"/>
        </w:rPr>
      </w:pPr>
      <w:r w:rsidRPr="009406D8">
        <w:rPr>
          <w:rFonts w:ascii="Times New Roman" w:hAnsi="Times New Roman" w:cs="Times New Roman"/>
          <w:sz w:val="28"/>
          <w:szCs w:val="28"/>
          <w:lang w:val="kk-KZ"/>
        </w:rPr>
        <w:t>Негізгі контурлар. Тірек конспектілер</w:t>
      </w:r>
      <w:r w:rsidR="00F57320" w:rsidRPr="009406D8">
        <w:rPr>
          <w:rFonts w:ascii="Times New Roman" w:hAnsi="Times New Roman" w:cs="Times New Roman"/>
          <w:sz w:val="28"/>
          <w:szCs w:val="28"/>
          <w:lang w:val="kk-KZ"/>
        </w:rPr>
        <w:t xml:space="preserve"> оқушыға</w:t>
      </w:r>
      <w:r w:rsidRPr="009406D8">
        <w:rPr>
          <w:rFonts w:ascii="Times New Roman" w:hAnsi="Times New Roman" w:cs="Times New Roman"/>
          <w:sz w:val="28"/>
          <w:szCs w:val="28"/>
          <w:lang w:val="kk-KZ"/>
        </w:rPr>
        <w:t xml:space="preserve"> химиялық құбылысты немесе заңды зерттеу жоспарын құруға, сонымен қатар қажет болған жағдайда келесі сабақтарда өтілген материалды тез аяқтап, қайталауға мүмкіндік береді. Мысалы, «Химиялық реакциялардың жылдамдығы» тақырыбы бойынша конспектіні 9 және 11 сыныптарда қолдануға болады [</w:t>
      </w:r>
      <w:r w:rsidR="00BB60BC" w:rsidRPr="009406D8">
        <w:rPr>
          <w:rFonts w:ascii="Times New Roman" w:hAnsi="Times New Roman" w:cs="Times New Roman"/>
          <w:sz w:val="28"/>
          <w:szCs w:val="28"/>
          <w:lang w:val="kk-KZ"/>
        </w:rPr>
        <w:t>5</w:t>
      </w:r>
      <w:r w:rsidRPr="009406D8">
        <w:rPr>
          <w:rFonts w:ascii="Times New Roman" w:hAnsi="Times New Roman" w:cs="Times New Roman"/>
          <w:sz w:val="28"/>
          <w:szCs w:val="28"/>
          <w:lang w:val="kk-KZ"/>
        </w:rPr>
        <w:t>].</w:t>
      </w:r>
    </w:p>
    <w:p w14:paraId="5B890D2D" w14:textId="77777777" w:rsidR="009406D8" w:rsidRDefault="009406D8" w:rsidP="003C2D94">
      <w:pPr>
        <w:spacing w:after="0" w:line="240" w:lineRule="auto"/>
        <w:ind w:firstLine="709"/>
        <w:jc w:val="both"/>
        <w:rPr>
          <w:rFonts w:ascii="Times New Roman" w:hAnsi="Times New Roman" w:cs="Times New Roman"/>
          <w:sz w:val="28"/>
          <w:szCs w:val="28"/>
          <w:lang w:val="en-US"/>
        </w:rPr>
      </w:pPr>
    </w:p>
    <w:p w14:paraId="6DE296F7" w14:textId="77777777" w:rsidR="00AA46B4" w:rsidRPr="009406D8" w:rsidRDefault="00AA46B4" w:rsidP="003C2D94">
      <w:pPr>
        <w:spacing w:after="0" w:line="240" w:lineRule="auto"/>
        <w:ind w:firstLine="709"/>
        <w:jc w:val="both"/>
        <w:rPr>
          <w:rFonts w:ascii="Times New Roman" w:hAnsi="Times New Roman" w:cs="Times New Roman"/>
          <w:sz w:val="28"/>
          <w:szCs w:val="28"/>
          <w:lang w:val="kk-KZ"/>
        </w:rPr>
      </w:pPr>
      <w:r w:rsidRPr="009406D8">
        <w:rPr>
          <w:rFonts w:ascii="Times New Roman" w:hAnsi="Times New Roman" w:cs="Times New Roman"/>
          <w:sz w:val="28"/>
          <w:szCs w:val="28"/>
          <w:lang w:val="kk-KZ"/>
        </w:rPr>
        <w:t>Дәріс оқу үрдісінің тиімді буыны ретінде басқа сабақтармен, ең алдымен семинар сабақтарымен т</w:t>
      </w:r>
      <w:r w:rsidR="00F57320" w:rsidRPr="009406D8">
        <w:rPr>
          <w:rFonts w:ascii="Times New Roman" w:hAnsi="Times New Roman" w:cs="Times New Roman"/>
          <w:sz w:val="28"/>
          <w:szCs w:val="28"/>
          <w:lang w:val="kk-KZ"/>
        </w:rPr>
        <w:t>ығыз байланысты, онда оқушылар</w:t>
      </w:r>
      <w:r w:rsidRPr="009406D8">
        <w:rPr>
          <w:rFonts w:ascii="Times New Roman" w:hAnsi="Times New Roman" w:cs="Times New Roman"/>
          <w:sz w:val="28"/>
          <w:szCs w:val="28"/>
          <w:lang w:val="kk-KZ"/>
        </w:rPr>
        <w:t xml:space="preserve"> өздік жұмыс процесінде білімдерін кеңейтіп, тереңдетеді. Бұл сабақтарда мектеп оқушыларының мүмкін болатын психикалық күйзелістерін ынталандыратын атмосфе</w:t>
      </w:r>
      <w:r w:rsidR="00F57320" w:rsidRPr="009406D8">
        <w:rPr>
          <w:rFonts w:ascii="Times New Roman" w:hAnsi="Times New Roman" w:cs="Times New Roman"/>
          <w:sz w:val="28"/>
          <w:szCs w:val="28"/>
          <w:lang w:val="kk-KZ"/>
        </w:rPr>
        <w:t>ра жасалады. Дәріс оқушылардың</w:t>
      </w:r>
      <w:r w:rsidRPr="009406D8">
        <w:rPr>
          <w:rFonts w:ascii="Times New Roman" w:hAnsi="Times New Roman" w:cs="Times New Roman"/>
          <w:sz w:val="28"/>
          <w:szCs w:val="28"/>
          <w:lang w:val="kk-KZ"/>
        </w:rPr>
        <w:t xml:space="preserve"> жас мүмкіндіктерін, білім деңгейін ескере отырып жүргізіледі</w:t>
      </w:r>
      <w:r w:rsidR="00F41E64" w:rsidRPr="009406D8">
        <w:rPr>
          <w:rFonts w:ascii="Times New Roman" w:hAnsi="Times New Roman" w:cs="Times New Roman"/>
          <w:sz w:val="28"/>
          <w:szCs w:val="28"/>
          <w:lang w:val="kk-KZ"/>
        </w:rPr>
        <w:t>.</w:t>
      </w:r>
    </w:p>
    <w:p w14:paraId="33CB4F77" w14:textId="77777777" w:rsidR="009406D8" w:rsidRDefault="009406D8" w:rsidP="003C2D94">
      <w:pPr>
        <w:spacing w:after="0" w:line="240" w:lineRule="auto"/>
        <w:ind w:firstLine="709"/>
        <w:jc w:val="both"/>
        <w:rPr>
          <w:rFonts w:ascii="Times New Roman" w:hAnsi="Times New Roman" w:cs="Times New Roman"/>
          <w:sz w:val="28"/>
          <w:szCs w:val="28"/>
          <w:lang w:val="en-US"/>
        </w:rPr>
      </w:pPr>
    </w:p>
    <w:p w14:paraId="28C67160" w14:textId="77777777" w:rsidR="00AA46B4" w:rsidRPr="009406D8" w:rsidRDefault="00AA46B4" w:rsidP="003C2D94">
      <w:pPr>
        <w:spacing w:after="0" w:line="240" w:lineRule="auto"/>
        <w:ind w:firstLine="709"/>
        <w:jc w:val="both"/>
        <w:rPr>
          <w:rFonts w:ascii="Times New Roman" w:hAnsi="Times New Roman" w:cs="Times New Roman"/>
          <w:sz w:val="28"/>
          <w:szCs w:val="28"/>
          <w:lang w:val="kk-KZ"/>
        </w:rPr>
      </w:pPr>
      <w:r w:rsidRPr="009406D8">
        <w:rPr>
          <w:rFonts w:ascii="Times New Roman" w:hAnsi="Times New Roman" w:cs="Times New Roman"/>
          <w:sz w:val="28"/>
          <w:szCs w:val="28"/>
          <w:lang w:val="kk-KZ"/>
        </w:rPr>
        <w:t>Дәрістің</w:t>
      </w:r>
      <w:r w:rsidR="00F57320" w:rsidRPr="009406D8">
        <w:rPr>
          <w:rFonts w:ascii="Times New Roman" w:hAnsi="Times New Roman" w:cs="Times New Roman"/>
          <w:sz w:val="28"/>
          <w:szCs w:val="28"/>
          <w:lang w:val="kk-KZ"/>
        </w:rPr>
        <w:t xml:space="preserve"> бастапқы кезеңінде оқушыларға</w:t>
      </w:r>
      <w:r w:rsidRPr="009406D8">
        <w:rPr>
          <w:rFonts w:ascii="Times New Roman" w:hAnsi="Times New Roman" w:cs="Times New Roman"/>
          <w:sz w:val="28"/>
          <w:szCs w:val="28"/>
          <w:lang w:val="kk-KZ"/>
        </w:rPr>
        <w:t xml:space="preserve"> берілген ақпаратты тыңдау және қабылдау, талдау, қорытындылау, дәріс барысында негізгі және маңызды сәттерді бөліп көрсету, оларды қысқаша тұжырымдау және жазу, конспект жасау; бұл дағдылар олардың кейінгі өмірінде қажет болатынын түсіндіреді.</w:t>
      </w:r>
    </w:p>
    <w:p w14:paraId="19B45316" w14:textId="77777777" w:rsidR="009406D8" w:rsidRDefault="009406D8" w:rsidP="003C2D94">
      <w:pPr>
        <w:spacing w:after="0" w:line="240" w:lineRule="auto"/>
        <w:ind w:firstLine="709"/>
        <w:jc w:val="both"/>
        <w:rPr>
          <w:rFonts w:ascii="Times New Roman" w:hAnsi="Times New Roman" w:cs="Times New Roman"/>
          <w:sz w:val="28"/>
          <w:szCs w:val="28"/>
          <w:lang w:val="en-US"/>
        </w:rPr>
      </w:pPr>
    </w:p>
    <w:p w14:paraId="5FF83C3A" w14:textId="77777777" w:rsidR="00AA46B4" w:rsidRPr="009406D8" w:rsidRDefault="00AA46B4" w:rsidP="003C2D94">
      <w:pPr>
        <w:spacing w:after="0" w:line="240" w:lineRule="auto"/>
        <w:ind w:firstLine="709"/>
        <w:jc w:val="both"/>
        <w:rPr>
          <w:rFonts w:ascii="Times New Roman" w:hAnsi="Times New Roman" w:cs="Times New Roman"/>
          <w:sz w:val="28"/>
          <w:szCs w:val="28"/>
          <w:lang w:val="kk-KZ"/>
        </w:rPr>
      </w:pPr>
      <w:r w:rsidRPr="009406D8">
        <w:rPr>
          <w:rFonts w:ascii="Times New Roman" w:hAnsi="Times New Roman" w:cs="Times New Roman"/>
          <w:sz w:val="28"/>
          <w:szCs w:val="28"/>
          <w:lang w:val="kk-KZ"/>
        </w:rPr>
        <w:t>Дәрістерді қабылдауға дайындығы</w:t>
      </w:r>
      <w:r w:rsidR="00F57320" w:rsidRPr="009406D8">
        <w:rPr>
          <w:rFonts w:ascii="Times New Roman" w:hAnsi="Times New Roman" w:cs="Times New Roman"/>
          <w:sz w:val="28"/>
          <w:szCs w:val="28"/>
          <w:lang w:val="kk-KZ"/>
        </w:rPr>
        <w:t xml:space="preserve"> жоғары сыныптарда оқушыларды</w:t>
      </w:r>
      <w:r w:rsidRPr="009406D8">
        <w:rPr>
          <w:rFonts w:ascii="Times New Roman" w:hAnsi="Times New Roman" w:cs="Times New Roman"/>
          <w:sz w:val="28"/>
          <w:szCs w:val="28"/>
          <w:lang w:val="kk-KZ"/>
        </w:rPr>
        <w:t xml:space="preserve"> сабақтың басында лекция жоспарын құруға, ал сабақтың соңында тапсырманы тексеруге шақыруға болады. Материалды баяндау кезінде сөйлеуімнің қарқынын, ырғағын сақтау керек, егер мен әр сөзді баяу, екпін түсіріп, ерекшелеп сөйлейтін болсам, онда бұл негізгі </w:t>
      </w:r>
      <w:r w:rsidR="00F57320" w:rsidRPr="009406D8">
        <w:rPr>
          <w:rFonts w:ascii="Times New Roman" w:hAnsi="Times New Roman" w:cs="Times New Roman"/>
          <w:sz w:val="28"/>
          <w:szCs w:val="28"/>
          <w:lang w:val="kk-KZ"/>
        </w:rPr>
        <w:t>ой болатынын оқушыларға</w:t>
      </w:r>
      <w:r w:rsidRPr="009406D8">
        <w:rPr>
          <w:rFonts w:ascii="Times New Roman" w:hAnsi="Times New Roman" w:cs="Times New Roman"/>
          <w:sz w:val="28"/>
          <w:szCs w:val="28"/>
          <w:lang w:val="kk-KZ"/>
        </w:rPr>
        <w:t xml:space="preserve"> алдын ала түсіндіру керек, т.б. оны жазу керек.</w:t>
      </w:r>
    </w:p>
    <w:p w14:paraId="35E43814" w14:textId="77777777" w:rsidR="009406D8" w:rsidRDefault="009406D8" w:rsidP="003C2D94">
      <w:pPr>
        <w:spacing w:after="0" w:line="240" w:lineRule="auto"/>
        <w:ind w:firstLine="709"/>
        <w:jc w:val="both"/>
        <w:rPr>
          <w:rFonts w:ascii="Times New Roman" w:hAnsi="Times New Roman" w:cs="Times New Roman"/>
          <w:sz w:val="28"/>
          <w:szCs w:val="28"/>
          <w:lang w:val="en-US"/>
        </w:rPr>
      </w:pPr>
    </w:p>
    <w:p w14:paraId="512B5A6E" w14:textId="77777777" w:rsidR="00AA46B4" w:rsidRPr="009406D8" w:rsidRDefault="00AA46B4" w:rsidP="003C2D94">
      <w:pPr>
        <w:spacing w:after="0" w:line="240" w:lineRule="auto"/>
        <w:ind w:firstLine="709"/>
        <w:jc w:val="both"/>
        <w:rPr>
          <w:rFonts w:ascii="Times New Roman" w:hAnsi="Times New Roman" w:cs="Times New Roman"/>
          <w:sz w:val="28"/>
          <w:szCs w:val="28"/>
          <w:lang w:val="kk-KZ"/>
        </w:rPr>
      </w:pPr>
      <w:r w:rsidRPr="009406D8">
        <w:rPr>
          <w:rFonts w:ascii="Times New Roman" w:hAnsi="Times New Roman" w:cs="Times New Roman"/>
          <w:sz w:val="28"/>
          <w:szCs w:val="28"/>
          <w:lang w:val="kk-KZ"/>
        </w:rPr>
        <w:t xml:space="preserve">Әдетте, лекция барысында проблемалық </w:t>
      </w:r>
      <w:r w:rsidR="00F57320" w:rsidRPr="009406D8">
        <w:rPr>
          <w:rFonts w:ascii="Times New Roman" w:hAnsi="Times New Roman" w:cs="Times New Roman"/>
          <w:sz w:val="28"/>
          <w:szCs w:val="28"/>
          <w:lang w:val="kk-KZ"/>
        </w:rPr>
        <w:t>жағдайлар жасалады. Оқушыларға</w:t>
      </w:r>
      <w:r w:rsidRPr="009406D8">
        <w:rPr>
          <w:rFonts w:ascii="Times New Roman" w:hAnsi="Times New Roman" w:cs="Times New Roman"/>
          <w:sz w:val="28"/>
          <w:szCs w:val="28"/>
          <w:lang w:val="kk-KZ"/>
        </w:rPr>
        <w:t xml:space="preserve"> қойылатын проблемалық сұрақ – бұл алдыңғы ақпаратты </w:t>
      </w:r>
      <w:r w:rsidRPr="009406D8">
        <w:rPr>
          <w:rFonts w:ascii="Times New Roman" w:hAnsi="Times New Roman" w:cs="Times New Roman"/>
          <w:sz w:val="28"/>
          <w:szCs w:val="28"/>
          <w:lang w:val="kk-KZ"/>
        </w:rPr>
        <w:lastRenderedPageBreak/>
        <w:t>шығармашылықпен қолдануды және кейінгі ақпаратты игеруді ұйымдастыруға, маңызды қорытындыларды дұрыс шығаруға, қажетті білім, білік, дағдыларды бекітуге болатын әдістеме.</w:t>
      </w:r>
    </w:p>
    <w:p w14:paraId="0F481CE1" w14:textId="77777777" w:rsidR="009406D8" w:rsidRDefault="009406D8" w:rsidP="003C2D94">
      <w:pPr>
        <w:spacing w:after="0" w:line="240" w:lineRule="auto"/>
        <w:ind w:firstLine="709"/>
        <w:jc w:val="both"/>
        <w:rPr>
          <w:rFonts w:ascii="Times New Roman" w:hAnsi="Times New Roman" w:cs="Times New Roman"/>
          <w:sz w:val="28"/>
          <w:szCs w:val="28"/>
          <w:lang w:val="en-US"/>
        </w:rPr>
      </w:pPr>
    </w:p>
    <w:p w14:paraId="0739143E" w14:textId="77777777" w:rsidR="00AA46B4" w:rsidRPr="009406D8" w:rsidRDefault="00AA46B4" w:rsidP="003C2D94">
      <w:pPr>
        <w:spacing w:after="0" w:line="240" w:lineRule="auto"/>
        <w:ind w:firstLine="709"/>
        <w:jc w:val="both"/>
        <w:rPr>
          <w:rFonts w:ascii="Times New Roman" w:hAnsi="Times New Roman" w:cs="Times New Roman"/>
          <w:sz w:val="28"/>
          <w:szCs w:val="28"/>
          <w:lang w:val="kk-KZ"/>
        </w:rPr>
      </w:pPr>
      <w:r w:rsidRPr="009406D8">
        <w:rPr>
          <w:rFonts w:ascii="Times New Roman" w:hAnsi="Times New Roman" w:cs="Times New Roman"/>
          <w:sz w:val="28"/>
          <w:szCs w:val="28"/>
          <w:lang w:val="kk-KZ"/>
        </w:rPr>
        <w:t>Химиялық демонстрациялық тәжірибе маңызды рөл атқарады. Бұл химиядан саналы базалық білімге қол жеткізудің қажетті шарты ғана емес, сонымен қатар химиялық өндіріс технологиясын түсінуді жеңілдетеді, бақылауды дамытуға, байқалатын құбылыстарды түсіндіруге, ол үшін теориялық білімді пайдалана білуге, себебін анықтауға көмектеседі. және әсерлік қатынастар.</w:t>
      </w:r>
    </w:p>
    <w:p w14:paraId="5C888D66" w14:textId="77777777" w:rsidR="009406D8" w:rsidRDefault="009406D8" w:rsidP="003C2D94">
      <w:pPr>
        <w:spacing w:after="0" w:line="240" w:lineRule="auto"/>
        <w:ind w:firstLine="709"/>
        <w:jc w:val="both"/>
        <w:rPr>
          <w:rFonts w:ascii="Times New Roman" w:hAnsi="Times New Roman" w:cs="Times New Roman"/>
          <w:sz w:val="28"/>
          <w:szCs w:val="28"/>
          <w:lang w:val="en-US"/>
        </w:rPr>
      </w:pPr>
    </w:p>
    <w:p w14:paraId="33CA3FAD" w14:textId="77777777" w:rsidR="00AA46B4" w:rsidRPr="009406D8" w:rsidRDefault="00AA46B4" w:rsidP="003C2D94">
      <w:pPr>
        <w:spacing w:after="0" w:line="240" w:lineRule="auto"/>
        <w:ind w:firstLine="709"/>
        <w:jc w:val="both"/>
        <w:rPr>
          <w:rFonts w:ascii="Times New Roman" w:hAnsi="Times New Roman" w:cs="Times New Roman"/>
          <w:sz w:val="28"/>
          <w:szCs w:val="28"/>
          <w:lang w:val="kk-KZ"/>
        </w:rPr>
      </w:pPr>
      <w:r w:rsidRPr="009406D8">
        <w:rPr>
          <w:rFonts w:ascii="Times New Roman" w:hAnsi="Times New Roman" w:cs="Times New Roman"/>
          <w:sz w:val="28"/>
          <w:szCs w:val="28"/>
          <w:lang w:val="kk-KZ"/>
        </w:rPr>
        <w:t>Семинарларда, химиялық шеберханаларда демонстрациялық экспериментпен бірдей мақсаттарға ие тәуелсіз оқу эксперименті кеңі</w:t>
      </w:r>
      <w:r w:rsidR="00F57320" w:rsidRPr="009406D8">
        <w:rPr>
          <w:rFonts w:ascii="Times New Roman" w:hAnsi="Times New Roman" w:cs="Times New Roman"/>
          <w:sz w:val="28"/>
          <w:szCs w:val="28"/>
          <w:lang w:val="kk-KZ"/>
        </w:rPr>
        <w:t>нен қолданылады. Ол оқушыларды</w:t>
      </w:r>
      <w:r w:rsidRPr="009406D8">
        <w:rPr>
          <w:rFonts w:ascii="Times New Roman" w:hAnsi="Times New Roman" w:cs="Times New Roman"/>
          <w:sz w:val="28"/>
          <w:szCs w:val="28"/>
          <w:lang w:val="kk-KZ"/>
        </w:rPr>
        <w:t>ң практикалық дағдылары мен оқу уақытын ұтымды пайдалану дағдыларын қалыптастырады; дербестікті дамытады, ғылыми-зерттеу жұмыстарын жүргізуге мүмкіндік береді [</w:t>
      </w:r>
      <w:r w:rsidR="00324453" w:rsidRPr="009406D8">
        <w:rPr>
          <w:rFonts w:ascii="Times New Roman" w:hAnsi="Times New Roman" w:cs="Times New Roman"/>
          <w:sz w:val="28"/>
          <w:szCs w:val="28"/>
          <w:lang w:val="kk-KZ"/>
        </w:rPr>
        <w:t>6</w:t>
      </w:r>
      <w:r w:rsidRPr="009406D8">
        <w:rPr>
          <w:rFonts w:ascii="Times New Roman" w:hAnsi="Times New Roman" w:cs="Times New Roman"/>
          <w:sz w:val="28"/>
          <w:szCs w:val="28"/>
          <w:lang w:val="kk-KZ"/>
        </w:rPr>
        <w:t>].</w:t>
      </w:r>
    </w:p>
    <w:p w14:paraId="7DA55B97" w14:textId="77777777" w:rsidR="009406D8" w:rsidRDefault="009406D8" w:rsidP="003C2D94">
      <w:pPr>
        <w:spacing w:after="0" w:line="240" w:lineRule="auto"/>
        <w:ind w:firstLine="709"/>
        <w:jc w:val="both"/>
        <w:rPr>
          <w:rFonts w:ascii="Times New Roman" w:hAnsi="Times New Roman" w:cs="Times New Roman"/>
          <w:sz w:val="28"/>
          <w:szCs w:val="28"/>
          <w:lang w:val="en-US"/>
        </w:rPr>
      </w:pPr>
    </w:p>
    <w:p w14:paraId="70F9AFAE" w14:textId="77777777" w:rsidR="00AA46B4" w:rsidRPr="009406D8" w:rsidRDefault="00AA46B4" w:rsidP="003C2D94">
      <w:pPr>
        <w:spacing w:after="0" w:line="240" w:lineRule="auto"/>
        <w:ind w:firstLine="709"/>
        <w:jc w:val="both"/>
        <w:rPr>
          <w:rFonts w:ascii="Times New Roman" w:hAnsi="Times New Roman" w:cs="Times New Roman"/>
          <w:sz w:val="28"/>
          <w:szCs w:val="28"/>
          <w:lang w:val="kk-KZ"/>
        </w:rPr>
      </w:pPr>
      <w:r w:rsidRPr="009406D8">
        <w:rPr>
          <w:rFonts w:ascii="Times New Roman" w:hAnsi="Times New Roman" w:cs="Times New Roman"/>
          <w:sz w:val="28"/>
          <w:szCs w:val="28"/>
          <w:lang w:val="kk-KZ"/>
        </w:rPr>
        <w:t>Оқыту үдерісін</w:t>
      </w:r>
      <w:r w:rsidR="00F57320" w:rsidRPr="009406D8">
        <w:rPr>
          <w:rFonts w:ascii="Times New Roman" w:hAnsi="Times New Roman" w:cs="Times New Roman"/>
          <w:sz w:val="28"/>
          <w:szCs w:val="28"/>
          <w:lang w:val="kk-KZ"/>
        </w:rPr>
        <w:t xml:space="preserve"> белсендіру оқушыларды</w:t>
      </w:r>
      <w:r w:rsidRPr="009406D8">
        <w:rPr>
          <w:rFonts w:ascii="Times New Roman" w:hAnsi="Times New Roman" w:cs="Times New Roman"/>
          <w:sz w:val="28"/>
          <w:szCs w:val="28"/>
          <w:lang w:val="kk-KZ"/>
        </w:rPr>
        <w:t xml:space="preserve">ң қызығушылықтарының ерекшеліктеріне және нақты оқу міндеттеріне сәйкес ұйымдастырылған өзіндік жұмыстарын пайдалану арқылы жүзеге асырылады. Өзіндік </w:t>
      </w:r>
      <w:r w:rsidR="00F57320" w:rsidRPr="009406D8">
        <w:rPr>
          <w:rFonts w:ascii="Times New Roman" w:hAnsi="Times New Roman" w:cs="Times New Roman"/>
          <w:sz w:val="28"/>
          <w:szCs w:val="28"/>
          <w:lang w:val="kk-KZ"/>
        </w:rPr>
        <w:t>жұмыстың тиімділігі оқушыларды</w:t>
      </w:r>
      <w:r w:rsidRPr="009406D8">
        <w:rPr>
          <w:rFonts w:ascii="Times New Roman" w:hAnsi="Times New Roman" w:cs="Times New Roman"/>
          <w:sz w:val="28"/>
          <w:szCs w:val="28"/>
          <w:lang w:val="kk-KZ"/>
        </w:rPr>
        <w:t>ң оқу процесінде оларға жеке және сараланған көзқараспен анықталады.</w:t>
      </w:r>
    </w:p>
    <w:p w14:paraId="4BB7B261" w14:textId="77777777" w:rsidR="009406D8" w:rsidRDefault="009406D8" w:rsidP="003C2D94">
      <w:pPr>
        <w:spacing w:after="0" w:line="240" w:lineRule="auto"/>
        <w:ind w:firstLine="709"/>
        <w:jc w:val="both"/>
        <w:rPr>
          <w:rFonts w:ascii="Times New Roman" w:hAnsi="Times New Roman" w:cs="Times New Roman"/>
          <w:sz w:val="28"/>
          <w:szCs w:val="28"/>
          <w:lang w:val="en-US"/>
        </w:rPr>
      </w:pPr>
    </w:p>
    <w:p w14:paraId="35D58C44" w14:textId="77777777" w:rsidR="00AA46B4" w:rsidRPr="009406D8" w:rsidRDefault="00AA46B4" w:rsidP="003C2D94">
      <w:pPr>
        <w:spacing w:after="0" w:line="240" w:lineRule="auto"/>
        <w:ind w:firstLine="709"/>
        <w:jc w:val="both"/>
        <w:rPr>
          <w:rFonts w:ascii="Times New Roman" w:hAnsi="Times New Roman" w:cs="Times New Roman"/>
          <w:sz w:val="28"/>
          <w:szCs w:val="28"/>
          <w:lang w:val="kk-KZ"/>
        </w:rPr>
      </w:pPr>
      <w:r w:rsidRPr="009406D8">
        <w:rPr>
          <w:rFonts w:ascii="Times New Roman" w:hAnsi="Times New Roman" w:cs="Times New Roman"/>
          <w:sz w:val="28"/>
          <w:szCs w:val="28"/>
          <w:lang w:val="kk-KZ"/>
        </w:rPr>
        <w:t>Танымдық іс-әрекетті белсендірудің осы түрлерінің барлығы білім мен дағдыны қалыптастыруға және бекітуге бағытталған [</w:t>
      </w:r>
      <w:r w:rsidR="00324453" w:rsidRPr="009406D8">
        <w:rPr>
          <w:rFonts w:ascii="Times New Roman" w:hAnsi="Times New Roman" w:cs="Times New Roman"/>
          <w:sz w:val="28"/>
          <w:szCs w:val="28"/>
          <w:lang w:val="kk-KZ"/>
        </w:rPr>
        <w:t>7</w:t>
      </w:r>
      <w:r w:rsidRPr="009406D8">
        <w:rPr>
          <w:rFonts w:ascii="Times New Roman" w:hAnsi="Times New Roman" w:cs="Times New Roman"/>
          <w:sz w:val="28"/>
          <w:szCs w:val="28"/>
          <w:lang w:val="kk-KZ"/>
        </w:rPr>
        <w:t>].</w:t>
      </w:r>
    </w:p>
    <w:p w14:paraId="5C72CF76" w14:textId="77777777" w:rsidR="00AA46B4" w:rsidRPr="009406D8" w:rsidRDefault="00AA46B4" w:rsidP="003C2D94">
      <w:pPr>
        <w:spacing w:after="0" w:line="240" w:lineRule="auto"/>
        <w:ind w:firstLine="709"/>
        <w:jc w:val="both"/>
        <w:rPr>
          <w:rFonts w:ascii="Times New Roman" w:hAnsi="Times New Roman" w:cs="Times New Roman"/>
          <w:sz w:val="28"/>
          <w:szCs w:val="28"/>
          <w:lang w:val="kk-KZ"/>
        </w:rPr>
      </w:pPr>
    </w:p>
    <w:p w14:paraId="4C3DC8B0" w14:textId="77777777" w:rsidR="009077C1" w:rsidRPr="009406D8" w:rsidRDefault="009077C1" w:rsidP="00E64151">
      <w:pPr>
        <w:spacing w:after="0" w:line="240" w:lineRule="auto"/>
        <w:ind w:firstLine="709"/>
        <w:jc w:val="both"/>
        <w:rPr>
          <w:rFonts w:ascii="Times New Roman" w:hAnsi="Times New Roman" w:cs="Times New Roman"/>
          <w:b/>
          <w:sz w:val="28"/>
          <w:szCs w:val="28"/>
          <w:lang w:val="kk-KZ"/>
        </w:rPr>
      </w:pPr>
      <w:bookmarkStart w:id="0" w:name="_GoBack"/>
      <w:bookmarkEnd w:id="0"/>
      <w:r w:rsidRPr="009406D8">
        <w:rPr>
          <w:rFonts w:ascii="Times New Roman" w:hAnsi="Times New Roman" w:cs="Times New Roman"/>
          <w:b/>
          <w:sz w:val="28"/>
          <w:szCs w:val="28"/>
          <w:lang w:val="kk-KZ"/>
        </w:rPr>
        <w:t>Пайдаланылған әдебиеттер:</w:t>
      </w:r>
    </w:p>
    <w:p w14:paraId="7948D5DC" w14:textId="77777777" w:rsidR="00497D7F" w:rsidRPr="009406D8" w:rsidRDefault="00F2435B" w:rsidP="005F20C2">
      <w:pPr>
        <w:pStyle w:val="a3"/>
        <w:numPr>
          <w:ilvl w:val="0"/>
          <w:numId w:val="2"/>
        </w:numPr>
        <w:tabs>
          <w:tab w:val="left" w:pos="993"/>
        </w:tabs>
        <w:spacing w:after="0" w:line="240" w:lineRule="auto"/>
        <w:ind w:left="0" w:firstLine="709"/>
        <w:contextualSpacing w:val="0"/>
        <w:jc w:val="both"/>
        <w:rPr>
          <w:rFonts w:ascii="Times New Roman" w:hAnsi="Times New Roman" w:cs="Times New Roman"/>
          <w:sz w:val="24"/>
          <w:szCs w:val="24"/>
        </w:rPr>
      </w:pPr>
      <w:r w:rsidRPr="009406D8">
        <w:rPr>
          <w:rFonts w:ascii="Times New Roman" w:hAnsi="Times New Roman" w:cs="Times New Roman"/>
          <w:sz w:val="24"/>
          <w:szCs w:val="24"/>
        </w:rPr>
        <w:t>Алексеев, М. Ю. Применение новых технологий в образовании / М. Ю. Алексеев, С. И. Золотова. Троицк, 2005. - 62 с.</w:t>
      </w:r>
    </w:p>
    <w:p w14:paraId="7A415586" w14:textId="77777777" w:rsidR="00F2435B" w:rsidRPr="009406D8" w:rsidRDefault="00F2435B" w:rsidP="005F20C2">
      <w:pPr>
        <w:pStyle w:val="a3"/>
        <w:numPr>
          <w:ilvl w:val="0"/>
          <w:numId w:val="2"/>
        </w:numPr>
        <w:tabs>
          <w:tab w:val="left" w:pos="993"/>
        </w:tabs>
        <w:spacing w:after="0" w:line="240" w:lineRule="auto"/>
        <w:ind w:left="0" w:firstLine="709"/>
        <w:contextualSpacing w:val="0"/>
        <w:jc w:val="both"/>
        <w:rPr>
          <w:rFonts w:ascii="Times New Roman" w:hAnsi="Times New Roman" w:cs="Times New Roman"/>
          <w:sz w:val="24"/>
          <w:szCs w:val="24"/>
        </w:rPr>
      </w:pPr>
      <w:r w:rsidRPr="009406D8">
        <w:rPr>
          <w:rFonts w:ascii="Times New Roman" w:hAnsi="Times New Roman" w:cs="Times New Roman"/>
          <w:sz w:val="24"/>
          <w:szCs w:val="24"/>
        </w:rPr>
        <w:t>Щукина, Г. И. Активизация познавательной деятельности учащихся в учебном процессе / Г. И. Щукина. - М.: Просвещение, 1982. - 160 с.</w:t>
      </w:r>
    </w:p>
    <w:p w14:paraId="377AF895" w14:textId="77777777" w:rsidR="00F2435B" w:rsidRPr="009406D8" w:rsidRDefault="00F2435B" w:rsidP="005F20C2">
      <w:pPr>
        <w:pStyle w:val="a3"/>
        <w:numPr>
          <w:ilvl w:val="0"/>
          <w:numId w:val="2"/>
        </w:numPr>
        <w:tabs>
          <w:tab w:val="left" w:pos="993"/>
        </w:tabs>
        <w:spacing w:after="0" w:line="240" w:lineRule="auto"/>
        <w:ind w:left="0" w:firstLine="709"/>
        <w:contextualSpacing w:val="0"/>
        <w:jc w:val="both"/>
        <w:rPr>
          <w:rFonts w:ascii="Times New Roman" w:hAnsi="Times New Roman" w:cs="Times New Roman"/>
          <w:sz w:val="24"/>
          <w:szCs w:val="24"/>
        </w:rPr>
      </w:pPr>
      <w:r w:rsidRPr="009406D8">
        <w:rPr>
          <w:rFonts w:ascii="Times New Roman" w:hAnsi="Times New Roman" w:cs="Times New Roman"/>
          <w:sz w:val="24"/>
          <w:szCs w:val="24"/>
        </w:rPr>
        <w:t>Аристова, Л. П. Активность учения школьника / Л.П. Аристова. - М.: Наука, 1986. - 150 с.</w:t>
      </w:r>
    </w:p>
    <w:p w14:paraId="039F2C32" w14:textId="77777777" w:rsidR="00F2435B" w:rsidRPr="009406D8" w:rsidRDefault="00A613D1" w:rsidP="005F20C2">
      <w:pPr>
        <w:pStyle w:val="a3"/>
        <w:numPr>
          <w:ilvl w:val="0"/>
          <w:numId w:val="2"/>
        </w:numPr>
        <w:tabs>
          <w:tab w:val="left" w:pos="993"/>
        </w:tabs>
        <w:spacing w:after="0" w:line="240" w:lineRule="auto"/>
        <w:ind w:left="0" w:firstLine="709"/>
        <w:contextualSpacing w:val="0"/>
        <w:jc w:val="both"/>
        <w:rPr>
          <w:rFonts w:ascii="Times New Roman" w:hAnsi="Times New Roman" w:cs="Times New Roman"/>
          <w:sz w:val="24"/>
          <w:szCs w:val="24"/>
        </w:rPr>
      </w:pPr>
      <w:r w:rsidRPr="009406D8">
        <w:rPr>
          <w:rFonts w:ascii="Times New Roman" w:hAnsi="Times New Roman" w:cs="Times New Roman"/>
          <w:sz w:val="24"/>
          <w:szCs w:val="24"/>
        </w:rPr>
        <w:t>Шамова, Т. И. Активизация учения школьников / Т. И. Шамова. М.: Педагогика, 1982. – 72 с.</w:t>
      </w:r>
    </w:p>
    <w:p w14:paraId="0C6F3942" w14:textId="77777777" w:rsidR="00A613D1" w:rsidRPr="009406D8" w:rsidRDefault="00A613D1" w:rsidP="005F20C2">
      <w:pPr>
        <w:pStyle w:val="a3"/>
        <w:numPr>
          <w:ilvl w:val="0"/>
          <w:numId w:val="2"/>
        </w:numPr>
        <w:tabs>
          <w:tab w:val="left" w:pos="993"/>
        </w:tabs>
        <w:spacing w:after="0" w:line="240" w:lineRule="auto"/>
        <w:ind w:left="0" w:firstLine="709"/>
        <w:contextualSpacing w:val="0"/>
        <w:jc w:val="both"/>
        <w:rPr>
          <w:rFonts w:ascii="Times New Roman" w:hAnsi="Times New Roman" w:cs="Times New Roman"/>
          <w:sz w:val="24"/>
          <w:szCs w:val="24"/>
        </w:rPr>
      </w:pPr>
      <w:r w:rsidRPr="009406D8">
        <w:rPr>
          <w:rFonts w:ascii="Times New Roman" w:hAnsi="Times New Roman" w:cs="Times New Roman"/>
          <w:sz w:val="24"/>
          <w:szCs w:val="24"/>
        </w:rPr>
        <w:t>Замов, Л. В. Наглядность и активизация учащихся в обучении / Л. В. Замов. - М.: Просвещение, 1997. - 238 с.</w:t>
      </w:r>
    </w:p>
    <w:p w14:paraId="21F44A35" w14:textId="77777777" w:rsidR="00A613D1" w:rsidRPr="009406D8" w:rsidRDefault="00A613D1" w:rsidP="005F20C2">
      <w:pPr>
        <w:pStyle w:val="a3"/>
        <w:numPr>
          <w:ilvl w:val="0"/>
          <w:numId w:val="2"/>
        </w:numPr>
        <w:tabs>
          <w:tab w:val="left" w:pos="993"/>
        </w:tabs>
        <w:spacing w:after="0" w:line="240" w:lineRule="auto"/>
        <w:ind w:left="0" w:firstLine="709"/>
        <w:contextualSpacing w:val="0"/>
        <w:jc w:val="both"/>
        <w:rPr>
          <w:rFonts w:ascii="Times New Roman" w:hAnsi="Times New Roman" w:cs="Times New Roman"/>
          <w:sz w:val="24"/>
          <w:szCs w:val="24"/>
        </w:rPr>
      </w:pPr>
      <w:proofErr w:type="spellStart"/>
      <w:r w:rsidRPr="009406D8">
        <w:rPr>
          <w:rFonts w:ascii="Times New Roman" w:hAnsi="Times New Roman" w:cs="Times New Roman"/>
          <w:sz w:val="24"/>
          <w:szCs w:val="24"/>
        </w:rPr>
        <w:t>Чернобельская</w:t>
      </w:r>
      <w:proofErr w:type="spellEnd"/>
      <w:r w:rsidRPr="009406D8">
        <w:rPr>
          <w:rFonts w:ascii="Times New Roman" w:hAnsi="Times New Roman" w:cs="Times New Roman"/>
          <w:sz w:val="24"/>
          <w:szCs w:val="24"/>
        </w:rPr>
        <w:t xml:space="preserve">, Г. М. Теория и методика обучения химии / Г. М. </w:t>
      </w:r>
      <w:proofErr w:type="spellStart"/>
      <w:r w:rsidRPr="009406D8">
        <w:rPr>
          <w:rFonts w:ascii="Times New Roman" w:hAnsi="Times New Roman" w:cs="Times New Roman"/>
          <w:sz w:val="24"/>
          <w:szCs w:val="24"/>
        </w:rPr>
        <w:t>Чернобельская</w:t>
      </w:r>
      <w:proofErr w:type="spellEnd"/>
      <w:r w:rsidRPr="009406D8">
        <w:rPr>
          <w:rFonts w:ascii="Times New Roman" w:hAnsi="Times New Roman" w:cs="Times New Roman"/>
          <w:sz w:val="24"/>
          <w:szCs w:val="24"/>
        </w:rPr>
        <w:t>. - М.: Дрофа, 2010. - 336 с.</w:t>
      </w:r>
    </w:p>
    <w:p w14:paraId="33CF93B1" w14:textId="77777777" w:rsidR="00A613D1" w:rsidRPr="009406D8" w:rsidRDefault="00761425" w:rsidP="005F20C2">
      <w:pPr>
        <w:pStyle w:val="a3"/>
        <w:numPr>
          <w:ilvl w:val="0"/>
          <w:numId w:val="2"/>
        </w:numPr>
        <w:tabs>
          <w:tab w:val="left" w:pos="993"/>
        </w:tabs>
        <w:spacing w:after="0" w:line="240" w:lineRule="auto"/>
        <w:ind w:left="0" w:firstLine="709"/>
        <w:contextualSpacing w:val="0"/>
        <w:jc w:val="both"/>
        <w:rPr>
          <w:rFonts w:ascii="Times New Roman" w:hAnsi="Times New Roman" w:cs="Times New Roman"/>
          <w:sz w:val="24"/>
          <w:szCs w:val="24"/>
        </w:rPr>
      </w:pPr>
      <w:r w:rsidRPr="009406D8">
        <w:rPr>
          <w:rFonts w:ascii="Times New Roman" w:hAnsi="Times New Roman" w:cs="Times New Roman"/>
          <w:sz w:val="24"/>
          <w:szCs w:val="24"/>
        </w:rPr>
        <w:t>Кузнецова, Н. Обучение химии: учебное пособие / Н. Кузнецова. -  С.-Пб</w:t>
      </w:r>
      <w:proofErr w:type="gramStart"/>
      <w:r w:rsidRPr="009406D8">
        <w:rPr>
          <w:rFonts w:ascii="Times New Roman" w:hAnsi="Times New Roman" w:cs="Times New Roman"/>
          <w:sz w:val="24"/>
          <w:szCs w:val="24"/>
        </w:rPr>
        <w:t xml:space="preserve">.: </w:t>
      </w:r>
      <w:proofErr w:type="gramEnd"/>
      <w:r w:rsidRPr="009406D8">
        <w:rPr>
          <w:rFonts w:ascii="Times New Roman" w:hAnsi="Times New Roman" w:cs="Times New Roman"/>
          <w:sz w:val="24"/>
          <w:szCs w:val="24"/>
        </w:rPr>
        <w:t>КАРО,  2003. – 128 с.</w:t>
      </w:r>
    </w:p>
    <w:sectPr w:rsidR="00A613D1" w:rsidRPr="009406D8" w:rsidSect="009406D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ebkit-standard">
    <w:altName w:val="Cambria"/>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242BD"/>
    <w:multiLevelType w:val="hybridMultilevel"/>
    <w:tmpl w:val="02C49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826D4A"/>
    <w:multiLevelType w:val="hybridMultilevel"/>
    <w:tmpl w:val="0592162A"/>
    <w:lvl w:ilvl="0" w:tplc="CCEAD876">
      <w:start w:val="1"/>
      <w:numFmt w:val="decimal"/>
      <w:lvlText w:val="%1."/>
      <w:lvlJc w:val="left"/>
      <w:pPr>
        <w:ind w:left="644" w:hanging="360"/>
      </w:pPr>
      <w:rPr>
        <w:rFonts w:hint="default"/>
        <w:b w:val="0"/>
        <w:b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2B"/>
    <w:rsid w:val="00011968"/>
    <w:rsid w:val="0001362B"/>
    <w:rsid w:val="000B4FC4"/>
    <w:rsid w:val="002C227E"/>
    <w:rsid w:val="00324453"/>
    <w:rsid w:val="003C2D94"/>
    <w:rsid w:val="00495732"/>
    <w:rsid w:val="00497D7F"/>
    <w:rsid w:val="004D0CC6"/>
    <w:rsid w:val="0059139D"/>
    <w:rsid w:val="00592CE1"/>
    <w:rsid w:val="005C59CC"/>
    <w:rsid w:val="005F20C2"/>
    <w:rsid w:val="006D20BD"/>
    <w:rsid w:val="00732433"/>
    <w:rsid w:val="00761425"/>
    <w:rsid w:val="007B7D87"/>
    <w:rsid w:val="007F0EE8"/>
    <w:rsid w:val="008340E8"/>
    <w:rsid w:val="00864727"/>
    <w:rsid w:val="008A38F9"/>
    <w:rsid w:val="009077C1"/>
    <w:rsid w:val="00930038"/>
    <w:rsid w:val="009406D8"/>
    <w:rsid w:val="00A613D1"/>
    <w:rsid w:val="00A65B2D"/>
    <w:rsid w:val="00AA46B4"/>
    <w:rsid w:val="00AB7414"/>
    <w:rsid w:val="00AC42AB"/>
    <w:rsid w:val="00BB60BC"/>
    <w:rsid w:val="00CD0F03"/>
    <w:rsid w:val="00DA552C"/>
    <w:rsid w:val="00E45384"/>
    <w:rsid w:val="00E64151"/>
    <w:rsid w:val="00EC6DA7"/>
    <w:rsid w:val="00F14CD7"/>
    <w:rsid w:val="00F2435B"/>
    <w:rsid w:val="00F41E64"/>
    <w:rsid w:val="00F5087D"/>
    <w:rsid w:val="00F57320"/>
    <w:rsid w:val="00FB66D2"/>
    <w:rsid w:val="00FD20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8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2435B"/>
    <w:pPr>
      <w:ind w:left="720"/>
      <w:contextualSpacing/>
    </w:pPr>
  </w:style>
  <w:style w:type="paragraph" w:customStyle="1" w:styleId="s3">
    <w:name w:val="s3"/>
    <w:basedOn w:val="a"/>
    <w:rsid w:val="00A65B2D"/>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a0"/>
    <w:rsid w:val="00A65B2D"/>
  </w:style>
  <w:style w:type="character" w:customStyle="1" w:styleId="apple-converted-space">
    <w:name w:val="apple-converted-space"/>
    <w:basedOn w:val="a0"/>
    <w:rsid w:val="00A65B2D"/>
  </w:style>
  <w:style w:type="character" w:styleId="a4">
    <w:name w:val="Hyperlink"/>
    <w:basedOn w:val="a0"/>
    <w:uiPriority w:val="99"/>
    <w:unhideWhenUsed/>
    <w:rsid w:val="000B4FC4"/>
    <w:rPr>
      <w:color w:val="0000FF" w:themeColor="hyperlink"/>
      <w:u w:val="single"/>
    </w:rPr>
  </w:style>
  <w:style w:type="character" w:customStyle="1" w:styleId="1">
    <w:name w:val="Неразрешенное упоминание1"/>
    <w:basedOn w:val="a0"/>
    <w:uiPriority w:val="99"/>
    <w:semiHidden/>
    <w:unhideWhenUsed/>
    <w:rsid w:val="000B4FC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8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2435B"/>
    <w:pPr>
      <w:ind w:left="720"/>
      <w:contextualSpacing/>
    </w:pPr>
  </w:style>
  <w:style w:type="paragraph" w:customStyle="1" w:styleId="s3">
    <w:name w:val="s3"/>
    <w:basedOn w:val="a"/>
    <w:rsid w:val="00A65B2D"/>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a0"/>
    <w:rsid w:val="00A65B2D"/>
  </w:style>
  <w:style w:type="character" w:customStyle="1" w:styleId="apple-converted-space">
    <w:name w:val="apple-converted-space"/>
    <w:basedOn w:val="a0"/>
    <w:rsid w:val="00A65B2D"/>
  </w:style>
  <w:style w:type="character" w:styleId="a4">
    <w:name w:val="Hyperlink"/>
    <w:basedOn w:val="a0"/>
    <w:uiPriority w:val="99"/>
    <w:unhideWhenUsed/>
    <w:rsid w:val="000B4FC4"/>
    <w:rPr>
      <w:color w:val="0000FF" w:themeColor="hyperlink"/>
      <w:u w:val="single"/>
    </w:rPr>
  </w:style>
  <w:style w:type="character" w:customStyle="1" w:styleId="1">
    <w:name w:val="Неразрешенное упоминание1"/>
    <w:basedOn w:val="a0"/>
    <w:uiPriority w:val="99"/>
    <w:semiHidden/>
    <w:unhideWhenUsed/>
    <w:rsid w:val="000B4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2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1324</Words>
  <Characters>7550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SaboniS</cp:lastModifiedBy>
  <cp:revision>6</cp:revision>
  <dcterms:created xsi:type="dcterms:W3CDTF">2023-05-16T05:50:00Z</dcterms:created>
  <dcterms:modified xsi:type="dcterms:W3CDTF">2023-05-19T05:10:00Z</dcterms:modified>
</cp:coreProperties>
</file>