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BAC0A" w14:textId="59822CEF" w:rsidR="004110F6" w:rsidRDefault="008E2BEE" w:rsidP="008E2BEE">
      <w:pPr>
        <w:widowControl w:val="0"/>
        <w:autoSpaceDE w:val="0"/>
        <w:autoSpaceDN w:val="0"/>
        <w:spacing w:after="0" w:line="240" w:lineRule="auto"/>
        <w:ind w:right="198"/>
        <w:jc w:val="center"/>
        <w:rPr>
          <w:rFonts w:ascii="Times New Roman" w:eastAsia="Times New Roman" w:hAnsi="Times New Roman" w:cs="Times New Roman"/>
          <w:spacing w:val="-1"/>
          <w:sz w:val="28"/>
          <w:lang w:val="kk-KZ"/>
        </w:rPr>
      </w:pPr>
      <w:bookmarkStart w:id="0" w:name="_GoBack"/>
      <w:r w:rsidRPr="005F1D46">
        <w:rPr>
          <w:rFonts w:ascii="Times New Roman" w:hAnsi="Times New Roman" w:cs="Times New Roman"/>
          <w:b/>
          <w:sz w:val="28"/>
          <w:lang w:val="kk-KZ"/>
        </w:rPr>
        <w:t>ДАЙЫНДЫҚТЫҢ БАСТАПҚЫ КЕЗЕҢІНДЕ 8-10 ЖАСТАҒЫ ЖАС ФУТБОЛШЫЛАРДЫ ТЕХНИКАЛЫҚ ӘРЕКЕТТЕРГЕ ҮЙРЕТУ</w:t>
      </w:r>
    </w:p>
    <w:p w14:paraId="3D073B7E" w14:textId="77777777" w:rsidR="008E2BEE" w:rsidRDefault="008E2BEE" w:rsidP="008E2BEE">
      <w:pPr>
        <w:widowControl w:val="0"/>
        <w:autoSpaceDE w:val="0"/>
        <w:autoSpaceDN w:val="0"/>
        <w:spacing w:after="0" w:line="240" w:lineRule="auto"/>
        <w:ind w:right="198"/>
        <w:rPr>
          <w:rFonts w:ascii="Times New Roman" w:eastAsia="Times New Roman" w:hAnsi="Times New Roman" w:cs="Times New Roman"/>
          <w:spacing w:val="-1"/>
          <w:sz w:val="28"/>
          <w:lang w:val="kk-KZ"/>
        </w:rPr>
      </w:pPr>
    </w:p>
    <w:p w14:paraId="0E0CA5E3" w14:textId="05AC91D6" w:rsidR="00490D24" w:rsidRPr="008E2BEE" w:rsidRDefault="00D45E24" w:rsidP="008E2BEE">
      <w:pPr>
        <w:widowControl w:val="0"/>
        <w:autoSpaceDE w:val="0"/>
        <w:autoSpaceDN w:val="0"/>
        <w:spacing w:after="0" w:line="240" w:lineRule="auto"/>
        <w:ind w:right="198"/>
        <w:jc w:val="center"/>
        <w:rPr>
          <w:rFonts w:ascii="Times New Roman" w:eastAsia="Times New Roman" w:hAnsi="Times New Roman" w:cs="Times New Roman"/>
          <w:b/>
          <w:spacing w:val="-1"/>
          <w:sz w:val="28"/>
          <w:lang w:val="kk-KZ"/>
        </w:rPr>
      </w:pPr>
      <w:r w:rsidRPr="008E2BEE">
        <w:rPr>
          <w:rFonts w:ascii="Times New Roman" w:eastAsia="Times New Roman" w:hAnsi="Times New Roman" w:cs="Times New Roman"/>
          <w:b/>
          <w:spacing w:val="-1"/>
          <w:sz w:val="28"/>
          <w:lang w:val="kk-KZ"/>
        </w:rPr>
        <w:t xml:space="preserve">Ниязбеков Еламан Болатұлы </w:t>
      </w:r>
      <w:r w:rsidR="00490D24" w:rsidRPr="008E2BEE">
        <w:rPr>
          <w:rFonts w:ascii="Times New Roman" w:eastAsia="Times New Roman" w:hAnsi="Times New Roman" w:cs="Times New Roman"/>
          <w:b/>
          <w:sz w:val="28"/>
          <w:lang w:val="kk-KZ"/>
        </w:rPr>
        <w:t>(Алматы,</w:t>
      </w:r>
      <w:r w:rsidR="00490D24" w:rsidRPr="008E2BEE">
        <w:rPr>
          <w:rFonts w:ascii="Times New Roman" w:eastAsia="Times New Roman" w:hAnsi="Times New Roman" w:cs="Times New Roman"/>
          <w:b/>
          <w:spacing w:val="-13"/>
          <w:sz w:val="28"/>
          <w:lang w:val="kk-KZ"/>
        </w:rPr>
        <w:t xml:space="preserve"> </w:t>
      </w:r>
      <w:r w:rsidR="00490D24" w:rsidRPr="008E2BEE">
        <w:rPr>
          <w:rFonts w:ascii="Times New Roman" w:eastAsia="Times New Roman" w:hAnsi="Times New Roman" w:cs="Times New Roman"/>
          <w:b/>
          <w:sz w:val="28"/>
          <w:lang w:val="kk-KZ"/>
        </w:rPr>
        <w:t>Қазақстан)</w:t>
      </w:r>
    </w:p>
    <w:p w14:paraId="46B45E47" w14:textId="7202B6B2" w:rsidR="005F1D46" w:rsidRDefault="005F1D46" w:rsidP="008E2BEE">
      <w:pPr>
        <w:widowControl w:val="0"/>
        <w:autoSpaceDE w:val="0"/>
        <w:autoSpaceDN w:val="0"/>
        <w:spacing w:after="0" w:line="240" w:lineRule="auto"/>
        <w:ind w:right="198"/>
        <w:jc w:val="center"/>
        <w:rPr>
          <w:rFonts w:ascii="Times New Roman" w:eastAsia="Times New Roman" w:hAnsi="Times New Roman" w:cs="Times New Roman"/>
          <w:sz w:val="28"/>
          <w:lang w:val="kk-KZ"/>
        </w:rPr>
      </w:pPr>
      <w:r w:rsidRPr="005F1D46">
        <w:rPr>
          <w:rFonts w:ascii="Times New Roman" w:eastAsia="Times New Roman" w:hAnsi="Times New Roman" w:cs="Times New Roman"/>
          <w:sz w:val="28"/>
          <w:lang w:val="kk-KZ"/>
        </w:rPr>
        <w:t>Қазақ спорт және туризм академиясы</w:t>
      </w:r>
    </w:p>
    <w:p w14:paraId="1347AE6D" w14:textId="6D27BDC0" w:rsidR="005F1D46" w:rsidRDefault="005F1D46" w:rsidP="008E2BEE">
      <w:pPr>
        <w:widowControl w:val="0"/>
        <w:autoSpaceDE w:val="0"/>
        <w:autoSpaceDN w:val="0"/>
        <w:spacing w:after="0" w:line="240" w:lineRule="auto"/>
        <w:ind w:right="198"/>
        <w:jc w:val="center"/>
        <w:rPr>
          <w:rFonts w:ascii="Times New Roman" w:eastAsia="Times New Roman" w:hAnsi="Times New Roman" w:cs="Times New Roman"/>
          <w:sz w:val="28"/>
          <w:lang w:val="kk-KZ"/>
        </w:rPr>
      </w:pPr>
      <w:r w:rsidRPr="005F1D46">
        <w:rPr>
          <w:rFonts w:ascii="Times New Roman" w:eastAsia="Times New Roman" w:hAnsi="Times New Roman" w:cs="Times New Roman"/>
          <w:sz w:val="28"/>
          <w:lang w:val="kk-KZ"/>
        </w:rPr>
        <w:t>7М01401 – Дене шынықтыру және спорт</w:t>
      </w:r>
      <w:r w:rsidR="004110F6">
        <w:rPr>
          <w:rFonts w:ascii="Times New Roman" w:eastAsia="Times New Roman" w:hAnsi="Times New Roman" w:cs="Times New Roman"/>
          <w:sz w:val="28"/>
          <w:lang w:val="kk-KZ"/>
        </w:rPr>
        <w:t>,</w:t>
      </w:r>
    </w:p>
    <w:p w14:paraId="0FE123BB" w14:textId="28A76EF4" w:rsidR="00490D24" w:rsidRDefault="005F1D46" w:rsidP="008E2BEE">
      <w:pPr>
        <w:widowControl w:val="0"/>
        <w:autoSpaceDE w:val="0"/>
        <w:autoSpaceDN w:val="0"/>
        <w:spacing w:after="0" w:line="240" w:lineRule="auto"/>
        <w:ind w:right="198"/>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w:t>
      </w:r>
      <w:r w:rsidR="00490D24">
        <w:rPr>
          <w:rFonts w:ascii="Times New Roman" w:eastAsia="Times New Roman" w:hAnsi="Times New Roman" w:cs="Times New Roman"/>
          <w:sz w:val="28"/>
          <w:lang w:val="kk-KZ"/>
        </w:rPr>
        <w:t>-курс</w:t>
      </w:r>
      <w:r>
        <w:rPr>
          <w:rFonts w:ascii="Times New Roman" w:eastAsia="Times New Roman" w:hAnsi="Times New Roman" w:cs="Times New Roman"/>
          <w:sz w:val="28"/>
          <w:lang w:val="kk-KZ"/>
        </w:rPr>
        <w:t xml:space="preserve"> </w:t>
      </w:r>
      <w:r w:rsidR="00490D24">
        <w:rPr>
          <w:rFonts w:ascii="Times New Roman" w:eastAsia="Times New Roman" w:hAnsi="Times New Roman" w:cs="Times New Roman"/>
          <w:sz w:val="28"/>
          <w:lang w:val="kk-KZ"/>
        </w:rPr>
        <w:t>магистранты</w:t>
      </w:r>
    </w:p>
    <w:p w14:paraId="47450876" w14:textId="77777777" w:rsidR="009D611E" w:rsidRPr="009D611E" w:rsidRDefault="009D611E" w:rsidP="009D611E">
      <w:pPr>
        <w:jc w:val="center"/>
        <w:rPr>
          <w:rFonts w:ascii="Times New Roman" w:hAnsi="Times New Roman" w:cs="Times New Roman"/>
          <w:b/>
          <w:sz w:val="28"/>
          <w:lang w:val="kk-KZ"/>
        </w:rPr>
      </w:pPr>
    </w:p>
    <w:p w14:paraId="37C5D050" w14:textId="61F56E75" w:rsidR="00656427" w:rsidRDefault="005F1D46" w:rsidP="00656427">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Pr="005F1D46">
        <w:rPr>
          <w:rFonts w:ascii="Times New Roman" w:hAnsi="Times New Roman" w:cs="Times New Roman"/>
          <w:bCs/>
          <w:sz w:val="28"/>
          <w:lang w:val="kk-KZ"/>
        </w:rPr>
        <w:t xml:space="preserve">Футбол-бұл спорттық ойын, оның мақсаты былғары допты қарсыластың қақпасына тікелей соғу, қолды қоспағанда, дененің барлық бөліктерінде әрекет ету. Матч барысында көп гол соққан команда жеңеді. Футбол ұзақ уақыт бойы әлемдегі ең танымал және бұқаралық спорт түрі болып табылады. Футбол ұзақ уақыт бойы әлемдегі ең танымал және бұқаралық спорт түрі болып табылады. Бұл тақырыптың өзектілігі-дайындықтың бастапқы кезеңінде 8-10 жас аралығындағы жас футболшылардың техникалық әрекеттерін оқыту. </w:t>
      </w:r>
    </w:p>
    <w:p w14:paraId="4A1D58A1" w14:textId="196031C2" w:rsidR="005F1D46" w:rsidRDefault="00656427" w:rsidP="00656427">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005F1D46" w:rsidRPr="005F1D46">
        <w:rPr>
          <w:rFonts w:ascii="Times New Roman" w:hAnsi="Times New Roman" w:cs="Times New Roman"/>
          <w:bCs/>
          <w:sz w:val="28"/>
          <w:lang w:val="kk-KZ"/>
        </w:rPr>
        <w:t>Дайындықтың бастапқы кезеңіндегі ең маңыздысы, футбол техникасын үйрету, іргетас қалау, бұл футбол техникасын одан әрі оқыту үшін өте маңызды, көптеген адамдар үшін допты қабылдау немесе қақпаға соғу техникасының жоғары деңгейі қажет. Әлемдік футболдағы бәсекелестіктің артуы күн сайын артып келеді, ол қанша адам ойнайды. Сондықтан футболшылар жұмыс істейтін үнемі өзгеріп отыратын жағдайларда даралау және озық даму қағидаттарына негізделген футболшыларды арнайы даярлауға одан да жоғары сапалы тәсіл қажет</w:t>
      </w:r>
      <w:r w:rsidR="00D45E24">
        <w:rPr>
          <w:rFonts w:ascii="Times New Roman" w:hAnsi="Times New Roman" w:cs="Times New Roman"/>
          <w:bCs/>
          <w:sz w:val="28"/>
          <w:lang w:val="kk-KZ"/>
        </w:rPr>
        <w:t xml:space="preserve"> </w:t>
      </w:r>
      <w:r w:rsidR="00F47FC0">
        <w:rPr>
          <w:rFonts w:ascii="Times New Roman" w:hAnsi="Times New Roman" w:cs="Times New Roman"/>
          <w:sz w:val="28"/>
          <w:szCs w:val="28"/>
          <w:lang w:val="kk-KZ"/>
        </w:rPr>
        <w:t>[1, 14-бет</w:t>
      </w:r>
      <w:r w:rsidR="00D45E24" w:rsidRPr="002C091D">
        <w:rPr>
          <w:rFonts w:ascii="Times New Roman" w:hAnsi="Times New Roman" w:cs="Times New Roman"/>
          <w:sz w:val="28"/>
          <w:szCs w:val="28"/>
          <w:lang w:val="kk-KZ"/>
        </w:rPr>
        <w:t>]</w:t>
      </w:r>
      <w:r w:rsidR="005F1D46" w:rsidRPr="005F1D46">
        <w:rPr>
          <w:rFonts w:ascii="Times New Roman" w:hAnsi="Times New Roman" w:cs="Times New Roman"/>
          <w:bCs/>
          <w:sz w:val="28"/>
          <w:lang w:val="kk-KZ"/>
        </w:rPr>
        <w:t>.</w:t>
      </w:r>
    </w:p>
    <w:p w14:paraId="1D873052" w14:textId="1EE28F80" w:rsidR="009F7BC4" w:rsidRDefault="005F1D46" w:rsidP="005F1D46">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Сонымен қатар ф</w:t>
      </w:r>
      <w:r w:rsidRPr="005F1D46">
        <w:rPr>
          <w:rFonts w:ascii="Times New Roman" w:hAnsi="Times New Roman" w:cs="Times New Roman"/>
          <w:bCs/>
          <w:sz w:val="28"/>
          <w:lang w:val="kk-KZ"/>
        </w:rPr>
        <w:t xml:space="preserve">утбол-бұл жылдамдық, күш, ептілік, реакция жылдамдығы көрінетін екі команданың қызу қақтығысы. Бразилиялық Пеле атап өткендей, </w:t>
      </w:r>
      <w:r w:rsidR="00053A0A">
        <w:rPr>
          <w:rFonts w:ascii="Times New Roman" w:hAnsi="Times New Roman" w:cs="Times New Roman"/>
          <w:bCs/>
          <w:sz w:val="28"/>
          <w:lang w:val="kk-KZ"/>
        </w:rPr>
        <w:t>«</w:t>
      </w:r>
      <w:r w:rsidRPr="005F1D46">
        <w:rPr>
          <w:rFonts w:ascii="Times New Roman" w:hAnsi="Times New Roman" w:cs="Times New Roman"/>
          <w:bCs/>
          <w:sz w:val="28"/>
          <w:lang w:val="kk-KZ"/>
        </w:rPr>
        <w:t>футбол - бұл қиын ойын, өйткені ол аяқпен ойналады, бірақ сіз басыңызбен ойлануыңыз керек</w:t>
      </w:r>
      <w:r w:rsidR="00053A0A">
        <w:rPr>
          <w:rFonts w:ascii="Times New Roman" w:hAnsi="Times New Roman" w:cs="Times New Roman"/>
          <w:bCs/>
          <w:sz w:val="28"/>
          <w:lang w:val="kk-KZ"/>
        </w:rPr>
        <w:t>»</w:t>
      </w:r>
      <w:r w:rsidRPr="005F1D46">
        <w:rPr>
          <w:rFonts w:ascii="Times New Roman" w:hAnsi="Times New Roman" w:cs="Times New Roman"/>
          <w:bCs/>
          <w:sz w:val="28"/>
          <w:lang w:val="kk-KZ"/>
        </w:rPr>
        <w:t xml:space="preserve">. Футбол-бұл өнер, мүмкін, бірде-бір спорт түрі оны танымалдылығымен салыстыра алмайды. Король Эдвард II кезінде футбол соншалықты танымал болды, сондықтан лондондық саудагерлер бұл </w:t>
      </w:r>
      <w:r w:rsidR="00053A0A">
        <w:rPr>
          <w:rFonts w:ascii="Times New Roman" w:hAnsi="Times New Roman" w:cs="Times New Roman"/>
          <w:bCs/>
          <w:sz w:val="28"/>
          <w:lang w:val="kk-KZ"/>
        </w:rPr>
        <w:t>«</w:t>
      </w:r>
      <w:r w:rsidRPr="005F1D46">
        <w:rPr>
          <w:rFonts w:ascii="Times New Roman" w:hAnsi="Times New Roman" w:cs="Times New Roman"/>
          <w:bCs/>
          <w:sz w:val="28"/>
          <w:lang w:val="kk-KZ"/>
        </w:rPr>
        <w:t>қызу</w:t>
      </w:r>
      <w:r w:rsidR="00053A0A">
        <w:rPr>
          <w:rFonts w:ascii="Times New Roman" w:hAnsi="Times New Roman" w:cs="Times New Roman"/>
          <w:bCs/>
          <w:sz w:val="28"/>
          <w:lang w:val="kk-KZ"/>
        </w:rPr>
        <w:t>»</w:t>
      </w:r>
      <w:r w:rsidRPr="005F1D46">
        <w:rPr>
          <w:rFonts w:ascii="Times New Roman" w:hAnsi="Times New Roman" w:cs="Times New Roman"/>
          <w:bCs/>
          <w:sz w:val="28"/>
          <w:lang w:val="kk-KZ"/>
        </w:rPr>
        <w:t xml:space="preserve"> ойын саудаға зиян тигізеді деп қорқып, патшаға тыйым салуды сұрады. </w:t>
      </w:r>
      <w:r w:rsidR="00053A0A">
        <w:rPr>
          <w:rFonts w:ascii="Times New Roman" w:hAnsi="Times New Roman" w:cs="Times New Roman"/>
          <w:bCs/>
          <w:sz w:val="28"/>
          <w:lang w:val="kk-KZ"/>
        </w:rPr>
        <w:t xml:space="preserve">          </w:t>
      </w:r>
    </w:p>
    <w:p w14:paraId="6870EC29" w14:textId="77777777" w:rsidR="009F7BC4" w:rsidRDefault="00656427" w:rsidP="005F1D46">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005F1D46" w:rsidRPr="005F1D46">
        <w:rPr>
          <w:rFonts w:ascii="Times New Roman" w:hAnsi="Times New Roman" w:cs="Times New Roman"/>
          <w:bCs/>
          <w:sz w:val="28"/>
          <w:lang w:val="kk-KZ"/>
        </w:rPr>
        <w:t xml:space="preserve">Футбол ойынының алғашқы бірыңғай ережелері мен </w:t>
      </w:r>
      <w:r w:rsidR="00053A0A">
        <w:rPr>
          <w:rFonts w:ascii="Times New Roman" w:hAnsi="Times New Roman" w:cs="Times New Roman"/>
          <w:bCs/>
          <w:sz w:val="28"/>
          <w:lang w:val="kk-KZ"/>
        </w:rPr>
        <w:t>талаптары</w:t>
      </w:r>
      <w:r w:rsidR="005F1D46" w:rsidRPr="005F1D46">
        <w:rPr>
          <w:rFonts w:ascii="Times New Roman" w:hAnsi="Times New Roman" w:cs="Times New Roman"/>
          <w:bCs/>
          <w:sz w:val="28"/>
          <w:lang w:val="kk-KZ"/>
        </w:rPr>
        <w:t xml:space="preserve"> Оксфорд пен Кембридждің жеке мектептері мен университеттерінің командаларында анықталды. Осы уақытқа дейін әр мектеп пен әр футбол клубының өз ережелері болды. Кейбір ережелер допты қолмен басқаруға және беруге мүмкіндік берді, ал басқалары қабылдамады</w:t>
      </w:r>
      <w:r w:rsidR="00053A0A">
        <w:rPr>
          <w:rFonts w:ascii="Times New Roman" w:hAnsi="Times New Roman" w:cs="Times New Roman"/>
          <w:bCs/>
          <w:sz w:val="28"/>
          <w:lang w:val="kk-KZ"/>
        </w:rPr>
        <w:t>.</w:t>
      </w:r>
      <w:r w:rsidR="005F1D46" w:rsidRPr="005F1D46">
        <w:rPr>
          <w:rFonts w:ascii="Times New Roman" w:hAnsi="Times New Roman" w:cs="Times New Roman"/>
          <w:bCs/>
          <w:sz w:val="28"/>
          <w:lang w:val="kk-KZ"/>
        </w:rPr>
        <w:t xml:space="preserve"> </w:t>
      </w:r>
      <w:r w:rsidR="00053A0A">
        <w:rPr>
          <w:rFonts w:ascii="Times New Roman" w:hAnsi="Times New Roman" w:cs="Times New Roman"/>
          <w:bCs/>
          <w:sz w:val="28"/>
          <w:lang w:val="kk-KZ"/>
        </w:rPr>
        <w:t>Б</w:t>
      </w:r>
      <w:r w:rsidR="005F1D46" w:rsidRPr="005F1D46">
        <w:rPr>
          <w:rFonts w:ascii="Times New Roman" w:hAnsi="Times New Roman" w:cs="Times New Roman"/>
          <w:bCs/>
          <w:sz w:val="28"/>
          <w:lang w:val="kk-KZ"/>
        </w:rPr>
        <w:t>ір жерде әр командадағы ойыншылардың саны шектеулі болды</w:t>
      </w:r>
      <w:r w:rsidR="00053A0A">
        <w:rPr>
          <w:rFonts w:ascii="Times New Roman" w:hAnsi="Times New Roman" w:cs="Times New Roman"/>
          <w:bCs/>
          <w:sz w:val="28"/>
          <w:lang w:val="kk-KZ"/>
        </w:rPr>
        <w:t xml:space="preserve">. </w:t>
      </w:r>
      <w:r w:rsidR="005F1D46" w:rsidRPr="005F1D46">
        <w:rPr>
          <w:rFonts w:ascii="Times New Roman" w:hAnsi="Times New Roman" w:cs="Times New Roman"/>
          <w:bCs/>
          <w:sz w:val="28"/>
          <w:lang w:val="kk-KZ"/>
        </w:rPr>
        <w:t xml:space="preserve">Кейбір командаларда қарсыластың аяғын итеруге, кесуге және ұруға рұқсат етілді, ал басқаларында бұған тыйым салынды. Осылайша, ағылшын футболы хаотикалық күйде болды. </w:t>
      </w:r>
    </w:p>
    <w:p w14:paraId="5B6F3157" w14:textId="77777777" w:rsidR="009F7BC4" w:rsidRDefault="009F7BC4" w:rsidP="005F1D46">
      <w:pPr>
        <w:spacing w:after="0" w:line="240" w:lineRule="auto"/>
        <w:jc w:val="both"/>
        <w:rPr>
          <w:rFonts w:ascii="Times New Roman" w:hAnsi="Times New Roman" w:cs="Times New Roman"/>
          <w:bCs/>
          <w:sz w:val="28"/>
          <w:lang w:val="kk-KZ"/>
        </w:rPr>
      </w:pPr>
    </w:p>
    <w:p w14:paraId="424C6E35" w14:textId="633ADA7F" w:rsidR="00053A0A" w:rsidRDefault="009F7BC4" w:rsidP="005F1D46">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005F1D46" w:rsidRPr="005F1D46">
        <w:rPr>
          <w:rFonts w:ascii="Times New Roman" w:hAnsi="Times New Roman" w:cs="Times New Roman"/>
          <w:bCs/>
          <w:sz w:val="28"/>
          <w:lang w:val="kk-KZ"/>
        </w:rPr>
        <w:t xml:space="preserve">Ал 1846 жылы футбол ережелерін біріктіруге алғашқы үлкен әрекет жасалды. Кембридж университетінің қызметкері Уинтон мен Джон Чарльз Тринг бірыңғай ережелер жинағын тұжырымдау және қабылдау мақсатында жеке мектептердің өкілдерімен кездесті. Пікірталас 7 сағат 55 минутқа созылды, нәтижесінде </w:t>
      </w:r>
      <w:r w:rsidR="00053A0A">
        <w:rPr>
          <w:rFonts w:ascii="Times New Roman" w:hAnsi="Times New Roman" w:cs="Times New Roman"/>
          <w:bCs/>
          <w:sz w:val="28"/>
          <w:lang w:val="kk-KZ"/>
        </w:rPr>
        <w:t>«</w:t>
      </w:r>
      <w:r w:rsidR="005F1D46" w:rsidRPr="005F1D46">
        <w:rPr>
          <w:rFonts w:ascii="Times New Roman" w:hAnsi="Times New Roman" w:cs="Times New Roman"/>
          <w:bCs/>
          <w:sz w:val="28"/>
          <w:lang w:val="kk-KZ"/>
        </w:rPr>
        <w:t>Кембридж ережелері</w:t>
      </w:r>
      <w:r w:rsidR="00053A0A">
        <w:rPr>
          <w:rFonts w:ascii="Times New Roman" w:hAnsi="Times New Roman" w:cs="Times New Roman"/>
          <w:bCs/>
          <w:sz w:val="28"/>
          <w:lang w:val="kk-KZ"/>
        </w:rPr>
        <w:t xml:space="preserve">» </w:t>
      </w:r>
      <w:r w:rsidR="005F1D46" w:rsidRPr="005F1D46">
        <w:rPr>
          <w:rFonts w:ascii="Times New Roman" w:hAnsi="Times New Roman" w:cs="Times New Roman"/>
          <w:bCs/>
          <w:sz w:val="28"/>
          <w:lang w:val="kk-KZ"/>
        </w:rPr>
        <w:t xml:space="preserve">деген атпен жарияланған </w:t>
      </w:r>
      <w:r w:rsidR="005F1D46" w:rsidRPr="005F1D46">
        <w:rPr>
          <w:rFonts w:ascii="Times New Roman" w:hAnsi="Times New Roman" w:cs="Times New Roman"/>
          <w:bCs/>
          <w:sz w:val="28"/>
          <w:lang w:val="kk-KZ"/>
        </w:rPr>
        <w:lastRenderedPageBreak/>
        <w:t xml:space="preserve">құжат пайда болды. Оларды көптеген мектептер мен клубтар мақұлдады, кейінірек </w:t>
      </w:r>
      <w:r w:rsidR="00053A0A">
        <w:rPr>
          <w:rFonts w:ascii="Times New Roman" w:hAnsi="Times New Roman" w:cs="Times New Roman"/>
          <w:bCs/>
          <w:sz w:val="28"/>
          <w:lang w:val="kk-KZ"/>
        </w:rPr>
        <w:t xml:space="preserve"> құжат</w:t>
      </w:r>
      <w:r w:rsidR="005F1D46" w:rsidRPr="005F1D46">
        <w:rPr>
          <w:rFonts w:ascii="Times New Roman" w:hAnsi="Times New Roman" w:cs="Times New Roman"/>
          <w:bCs/>
          <w:sz w:val="28"/>
          <w:lang w:val="kk-KZ"/>
        </w:rPr>
        <w:t xml:space="preserve"> Англия Футбол қауымдастығының ережелерінің негізі ретінде қабылданды</w:t>
      </w:r>
      <w:r w:rsidR="00BB6047">
        <w:rPr>
          <w:rFonts w:ascii="Times New Roman" w:hAnsi="Times New Roman" w:cs="Times New Roman"/>
          <w:bCs/>
          <w:sz w:val="28"/>
          <w:lang w:val="kk-KZ"/>
        </w:rPr>
        <w:t xml:space="preserve"> </w:t>
      </w:r>
      <w:r w:rsidR="00BB6047" w:rsidRPr="002C091D">
        <w:rPr>
          <w:rFonts w:ascii="Times New Roman" w:hAnsi="Times New Roman" w:cs="Times New Roman"/>
          <w:sz w:val="28"/>
          <w:szCs w:val="28"/>
          <w:lang w:val="kk-KZ"/>
        </w:rPr>
        <w:t>[</w:t>
      </w:r>
      <w:r w:rsidR="00BB6047">
        <w:rPr>
          <w:rFonts w:ascii="Times New Roman" w:hAnsi="Times New Roman" w:cs="Times New Roman"/>
          <w:sz w:val="28"/>
          <w:szCs w:val="28"/>
          <w:lang w:val="kk-KZ"/>
        </w:rPr>
        <w:t>2</w:t>
      </w:r>
      <w:r w:rsidR="00F47FC0">
        <w:rPr>
          <w:rFonts w:ascii="Times New Roman" w:hAnsi="Times New Roman" w:cs="Times New Roman"/>
          <w:sz w:val="28"/>
          <w:szCs w:val="28"/>
          <w:lang w:val="kk-KZ"/>
        </w:rPr>
        <w:t>, 44-бет</w:t>
      </w:r>
      <w:r w:rsidR="00BB6047" w:rsidRPr="002C091D">
        <w:rPr>
          <w:rFonts w:ascii="Times New Roman" w:hAnsi="Times New Roman" w:cs="Times New Roman"/>
          <w:sz w:val="28"/>
          <w:szCs w:val="28"/>
          <w:lang w:val="kk-KZ"/>
        </w:rPr>
        <w:t>]</w:t>
      </w:r>
      <w:r w:rsidR="00BB6047" w:rsidRPr="004110F6">
        <w:rPr>
          <w:rFonts w:ascii="Times New Roman" w:hAnsi="Times New Roman" w:cs="Times New Roman"/>
          <w:bCs/>
          <w:sz w:val="28"/>
          <w:lang w:val="kk-KZ"/>
        </w:rPr>
        <w:t>.</w:t>
      </w:r>
    </w:p>
    <w:p w14:paraId="61DB1DCE" w14:textId="52F8C418" w:rsidR="009D611E" w:rsidRPr="009D611E" w:rsidRDefault="009D611E" w:rsidP="00053A0A">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Pr="009D611E">
        <w:rPr>
          <w:rFonts w:ascii="Times New Roman" w:hAnsi="Times New Roman" w:cs="Times New Roman"/>
          <w:bCs/>
          <w:sz w:val="28"/>
          <w:lang w:val="kk-KZ"/>
        </w:rPr>
        <w:t>Техникалық әдістердің тиімділігі дәлдікке байланысты. Алайда, жаттығу сабақтарында моторлық әрекеттерді орындау дәлдігіне аз көңіл бөлінбейді. Себебі, қазіргі уақытта бұл сапаны дамытудың теориялық негізі мен жүйесі болмаған.</w:t>
      </w:r>
      <w:r>
        <w:rPr>
          <w:rFonts w:ascii="Times New Roman" w:hAnsi="Times New Roman" w:cs="Times New Roman"/>
          <w:bCs/>
          <w:sz w:val="28"/>
          <w:lang w:val="kk-KZ"/>
        </w:rPr>
        <w:t xml:space="preserve"> </w:t>
      </w:r>
      <w:r w:rsidRPr="009D611E">
        <w:rPr>
          <w:rFonts w:ascii="Times New Roman" w:hAnsi="Times New Roman" w:cs="Times New Roman"/>
          <w:bCs/>
          <w:sz w:val="28"/>
          <w:lang w:val="kk-KZ"/>
        </w:rPr>
        <w:t>Қозғалыстардың дәлдігі, басқалар сияқты, жасқа байланысты жетілуге байланысты. Кез-келген моториканы игеру сезімтал жүйелер мен қозғалтқыш аппараттарының тиісті даму деңгейін талап етеді. Балалардың сезімтал жүйелері 1</w:t>
      </w:r>
      <w:r>
        <w:rPr>
          <w:rFonts w:ascii="Times New Roman" w:hAnsi="Times New Roman" w:cs="Times New Roman"/>
          <w:bCs/>
          <w:sz w:val="28"/>
          <w:lang w:val="kk-KZ"/>
        </w:rPr>
        <w:t>8</w:t>
      </w:r>
      <w:r w:rsidRPr="009D611E">
        <w:rPr>
          <w:rFonts w:ascii="Times New Roman" w:hAnsi="Times New Roman" w:cs="Times New Roman"/>
          <w:bCs/>
          <w:sz w:val="28"/>
          <w:lang w:val="kk-KZ"/>
        </w:rPr>
        <w:t>-1</w:t>
      </w:r>
      <w:r>
        <w:rPr>
          <w:rFonts w:ascii="Times New Roman" w:hAnsi="Times New Roman" w:cs="Times New Roman"/>
          <w:bCs/>
          <w:sz w:val="28"/>
          <w:lang w:val="kk-KZ"/>
        </w:rPr>
        <w:t xml:space="preserve">0 </w:t>
      </w:r>
      <w:r w:rsidRPr="009D611E">
        <w:rPr>
          <w:rFonts w:ascii="Times New Roman" w:hAnsi="Times New Roman" w:cs="Times New Roman"/>
          <w:bCs/>
          <w:sz w:val="28"/>
          <w:lang w:val="kk-KZ"/>
        </w:rPr>
        <w:t>жасқа дейін қарқынды дамып келеді, бұл футболшыларды оқытудың бастапқы кезеңіне сәйкес келеді.</w:t>
      </w:r>
    </w:p>
    <w:p w14:paraId="3F8880FA" w14:textId="6085816E" w:rsidR="00053A0A" w:rsidRPr="00053A0A" w:rsidRDefault="00053A0A" w:rsidP="00053A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53A0A">
        <w:rPr>
          <w:rFonts w:ascii="Times New Roman" w:hAnsi="Times New Roman" w:cs="Times New Roman"/>
          <w:sz w:val="28"/>
          <w:szCs w:val="28"/>
          <w:lang w:val="kk-KZ"/>
        </w:rPr>
        <w:t xml:space="preserve">Жас футболшылардың </w:t>
      </w:r>
      <w:r>
        <w:rPr>
          <w:rFonts w:ascii="Times New Roman" w:hAnsi="Times New Roman" w:cs="Times New Roman"/>
          <w:sz w:val="28"/>
          <w:szCs w:val="28"/>
          <w:lang w:val="kk-KZ"/>
        </w:rPr>
        <w:t xml:space="preserve">8-10 </w:t>
      </w:r>
      <w:r w:rsidRPr="00053A0A">
        <w:rPr>
          <w:rFonts w:ascii="Times New Roman" w:hAnsi="Times New Roman" w:cs="Times New Roman"/>
          <w:sz w:val="28"/>
          <w:szCs w:val="28"/>
          <w:lang w:val="kk-KZ"/>
        </w:rPr>
        <w:t>жас тобында техниканы оқып үйрену кезінде жаттықтырушы келесі дәйектілікті ұстануы керек:</w:t>
      </w:r>
    </w:p>
    <w:p w14:paraId="1AC5618C" w14:textId="16000FED" w:rsidR="00053A0A" w:rsidRPr="00053A0A" w:rsidRDefault="00053A0A" w:rsidP="00053A0A">
      <w:pPr>
        <w:pStyle w:val="a3"/>
        <w:jc w:val="both"/>
        <w:rPr>
          <w:rFonts w:ascii="Times New Roman" w:hAnsi="Times New Roman" w:cs="Times New Roman"/>
          <w:sz w:val="28"/>
          <w:szCs w:val="28"/>
          <w:lang w:val="kk-KZ"/>
        </w:rPr>
      </w:pPr>
      <w:r w:rsidRPr="00053A0A">
        <w:rPr>
          <w:rFonts w:ascii="Times New Roman" w:hAnsi="Times New Roman" w:cs="Times New Roman"/>
          <w:sz w:val="28"/>
          <w:szCs w:val="28"/>
          <w:lang w:val="kk-KZ"/>
        </w:rPr>
        <w:t>1. Көрсету</w:t>
      </w:r>
      <w:r>
        <w:rPr>
          <w:rFonts w:ascii="Times New Roman" w:hAnsi="Times New Roman" w:cs="Times New Roman"/>
          <w:sz w:val="28"/>
          <w:szCs w:val="28"/>
          <w:lang w:val="kk-KZ"/>
        </w:rPr>
        <w:t>-ә</w:t>
      </w:r>
      <w:r w:rsidRPr="00053A0A">
        <w:rPr>
          <w:rFonts w:ascii="Times New Roman" w:hAnsi="Times New Roman" w:cs="Times New Roman"/>
          <w:sz w:val="28"/>
          <w:szCs w:val="28"/>
          <w:lang w:val="kk-KZ"/>
        </w:rPr>
        <w:t>ңгімеде іс-әрекеттің нақты терминологиялық атауы берілуі керек, оның мақсаты мен ойын жағдайында қолданылуы туралы ақпарат берілуі керек. Әңгіме анық, қысқа және бейнелі болуы керек.</w:t>
      </w:r>
      <w:r>
        <w:rPr>
          <w:rFonts w:ascii="Times New Roman" w:hAnsi="Times New Roman" w:cs="Times New Roman"/>
          <w:sz w:val="28"/>
          <w:szCs w:val="28"/>
          <w:lang w:val="kk-KZ"/>
        </w:rPr>
        <w:t xml:space="preserve"> </w:t>
      </w:r>
      <w:r w:rsidRPr="00053A0A">
        <w:rPr>
          <w:rFonts w:ascii="Times New Roman" w:hAnsi="Times New Roman" w:cs="Times New Roman"/>
          <w:sz w:val="28"/>
          <w:szCs w:val="28"/>
          <w:lang w:val="kk-KZ"/>
        </w:rPr>
        <w:t xml:space="preserve">Көрсетілім қозғалыстың уақытша, кеңістіктік және күштік сипаттамаларын қажетті жаңғыртумен сыртқы пішіні бойынша үлгілі болуы тиіс. </w:t>
      </w:r>
    </w:p>
    <w:p w14:paraId="158ED5E9" w14:textId="3AB1A870" w:rsidR="00656427" w:rsidRDefault="00053A0A" w:rsidP="00053A0A">
      <w:pPr>
        <w:pStyle w:val="a3"/>
        <w:jc w:val="both"/>
        <w:rPr>
          <w:rFonts w:ascii="Times New Roman" w:hAnsi="Times New Roman" w:cs="Times New Roman"/>
          <w:sz w:val="28"/>
          <w:szCs w:val="28"/>
          <w:lang w:val="kk-KZ"/>
        </w:rPr>
      </w:pPr>
      <w:r w:rsidRPr="00053A0A">
        <w:rPr>
          <w:rFonts w:ascii="Times New Roman" w:hAnsi="Times New Roman" w:cs="Times New Roman"/>
          <w:sz w:val="28"/>
          <w:szCs w:val="28"/>
          <w:lang w:val="kk-KZ"/>
        </w:rPr>
        <w:t>2. Жалпы үйрену, бөліктерге бөлу</w:t>
      </w:r>
      <w:r>
        <w:rPr>
          <w:rFonts w:ascii="Times New Roman" w:hAnsi="Times New Roman" w:cs="Times New Roman"/>
          <w:sz w:val="28"/>
          <w:szCs w:val="28"/>
          <w:lang w:val="kk-KZ"/>
        </w:rPr>
        <w:t>-ү</w:t>
      </w:r>
      <w:r w:rsidRPr="00053A0A">
        <w:rPr>
          <w:rFonts w:ascii="Times New Roman" w:hAnsi="Times New Roman" w:cs="Times New Roman"/>
          <w:sz w:val="28"/>
          <w:szCs w:val="28"/>
          <w:lang w:val="kk-KZ"/>
        </w:rPr>
        <w:t>йренуді тұтастай бастау керек, содан кейін қажет болған жағдайда жеке бөлшектерді түзету керек. Қателерді ескертусіз қалдыруға болмайды. Қажет болса, техникалық техниканы тікелей үйренуден бұрын тиімді болатын жетекші жаттығулар беру керек.</w:t>
      </w:r>
    </w:p>
    <w:p w14:paraId="10624FA6" w14:textId="77777777" w:rsidR="00A2117B" w:rsidRDefault="00053A0A" w:rsidP="00053A0A">
      <w:pPr>
        <w:pStyle w:val="a3"/>
        <w:jc w:val="both"/>
        <w:rPr>
          <w:rFonts w:ascii="Times New Roman" w:hAnsi="Times New Roman" w:cs="Times New Roman"/>
          <w:sz w:val="28"/>
          <w:szCs w:val="28"/>
          <w:lang w:val="kk-KZ"/>
        </w:rPr>
      </w:pPr>
      <w:r w:rsidRPr="00053A0A">
        <w:rPr>
          <w:rFonts w:ascii="Times New Roman" w:hAnsi="Times New Roman" w:cs="Times New Roman"/>
          <w:sz w:val="28"/>
          <w:szCs w:val="28"/>
          <w:lang w:val="kk-KZ"/>
        </w:rPr>
        <w:t>3. Әр түрлі жаттығуларда техникалық қабылдауды қайталау</w:t>
      </w:r>
      <w:r>
        <w:rPr>
          <w:rFonts w:ascii="Times New Roman" w:hAnsi="Times New Roman" w:cs="Times New Roman"/>
          <w:sz w:val="28"/>
          <w:szCs w:val="28"/>
          <w:lang w:val="kk-KZ"/>
        </w:rPr>
        <w:t xml:space="preserve">- қайталау </w:t>
      </w:r>
      <w:r w:rsidRPr="00053A0A">
        <w:rPr>
          <w:rFonts w:ascii="Times New Roman" w:hAnsi="Times New Roman" w:cs="Times New Roman"/>
          <w:sz w:val="28"/>
          <w:szCs w:val="28"/>
          <w:lang w:val="kk-KZ"/>
        </w:rPr>
        <w:t>кезінде балалар мен жасөспірімдердің психологиялық ерекшеліктерін ескеру керек және жаттығуларды әртараптандырады.</w:t>
      </w:r>
      <w:r>
        <w:rPr>
          <w:rFonts w:ascii="Times New Roman" w:hAnsi="Times New Roman" w:cs="Times New Roman"/>
          <w:sz w:val="28"/>
          <w:szCs w:val="28"/>
          <w:lang w:val="kk-KZ"/>
        </w:rPr>
        <w:t xml:space="preserve"> </w:t>
      </w:r>
    </w:p>
    <w:p w14:paraId="06FB87B5" w14:textId="7EAB6583" w:rsidR="00053A0A" w:rsidRPr="00053A0A" w:rsidRDefault="007106D7" w:rsidP="00053A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w:t>
      </w:r>
      <w:r w:rsidR="00053A0A" w:rsidRPr="00053A0A">
        <w:rPr>
          <w:rFonts w:ascii="Times New Roman" w:hAnsi="Times New Roman" w:cs="Times New Roman"/>
          <w:sz w:val="28"/>
          <w:szCs w:val="28"/>
          <w:lang w:val="kk-KZ"/>
        </w:rPr>
        <w:t xml:space="preserve">оғарыда айтылғандардан басқа, </w:t>
      </w:r>
      <w:r>
        <w:rPr>
          <w:rFonts w:ascii="Times New Roman" w:hAnsi="Times New Roman" w:cs="Times New Roman"/>
          <w:sz w:val="28"/>
          <w:szCs w:val="28"/>
          <w:lang w:val="kk-KZ"/>
        </w:rPr>
        <w:t>8-</w:t>
      </w:r>
      <w:r w:rsidR="00053A0A" w:rsidRPr="00053A0A">
        <w:rPr>
          <w:rFonts w:ascii="Times New Roman" w:hAnsi="Times New Roman" w:cs="Times New Roman"/>
          <w:sz w:val="28"/>
          <w:szCs w:val="28"/>
          <w:lang w:val="kk-KZ"/>
        </w:rPr>
        <w:t>10 жас тобында техникалық дайындықпен жұмыс жасай отырып, тағы бірнеше ережелерді ескеру қажет:</w:t>
      </w:r>
    </w:p>
    <w:p w14:paraId="32EA130C" w14:textId="1DD9B2F1" w:rsidR="00053A0A" w:rsidRPr="00053A0A" w:rsidRDefault="00053A0A" w:rsidP="00053A0A">
      <w:pPr>
        <w:pStyle w:val="a3"/>
        <w:jc w:val="both"/>
        <w:rPr>
          <w:rFonts w:ascii="Times New Roman" w:hAnsi="Times New Roman" w:cs="Times New Roman"/>
          <w:sz w:val="28"/>
          <w:szCs w:val="28"/>
          <w:lang w:val="kk-KZ"/>
        </w:rPr>
      </w:pPr>
      <w:r w:rsidRPr="00053A0A">
        <w:rPr>
          <w:rFonts w:ascii="Times New Roman" w:hAnsi="Times New Roman" w:cs="Times New Roman"/>
          <w:sz w:val="28"/>
          <w:szCs w:val="28"/>
          <w:lang w:val="kk-KZ"/>
        </w:rPr>
        <w:t xml:space="preserve">а) оқыту кезінде зерттелетін техникалық әдістердің қайталануы аз және орташа күш-жігермен жүруі керек. Жаттықтырушы техникалық қабылдауды орындау шарттарын қашан қиындату керектігін өз бетінше шешуі </w:t>
      </w:r>
      <w:r w:rsidR="007106D7">
        <w:rPr>
          <w:rFonts w:ascii="Times New Roman" w:hAnsi="Times New Roman" w:cs="Times New Roman"/>
          <w:sz w:val="28"/>
          <w:szCs w:val="28"/>
          <w:lang w:val="kk-KZ"/>
        </w:rPr>
        <w:t>тиіс</w:t>
      </w:r>
      <w:r w:rsidRPr="00053A0A">
        <w:rPr>
          <w:rFonts w:ascii="Times New Roman" w:hAnsi="Times New Roman" w:cs="Times New Roman"/>
          <w:sz w:val="28"/>
          <w:szCs w:val="28"/>
          <w:lang w:val="kk-KZ"/>
        </w:rPr>
        <w:t xml:space="preserve">. Техникалық әдістер шекті күш-жігермен орындалатын жаттығуларға </w:t>
      </w:r>
      <w:r w:rsidR="00A2117B">
        <w:rPr>
          <w:rFonts w:ascii="Times New Roman" w:hAnsi="Times New Roman" w:cs="Times New Roman"/>
          <w:sz w:val="28"/>
          <w:szCs w:val="28"/>
          <w:lang w:val="kk-KZ"/>
        </w:rPr>
        <w:t xml:space="preserve"> </w:t>
      </w:r>
      <w:r w:rsidRPr="00053A0A">
        <w:rPr>
          <w:rFonts w:ascii="Times New Roman" w:hAnsi="Times New Roman" w:cs="Times New Roman"/>
          <w:sz w:val="28"/>
          <w:szCs w:val="28"/>
          <w:lang w:val="kk-KZ"/>
        </w:rPr>
        <w:t>қабылдау немесе әрекет жеткілікті дәрежеде игерілген кезде ғана көш</w:t>
      </w:r>
      <w:r w:rsidR="007106D7">
        <w:rPr>
          <w:rFonts w:ascii="Times New Roman" w:hAnsi="Times New Roman" w:cs="Times New Roman"/>
          <w:sz w:val="28"/>
          <w:szCs w:val="28"/>
          <w:lang w:val="kk-KZ"/>
        </w:rPr>
        <w:t>уге бағытталады</w:t>
      </w:r>
      <w:r w:rsidRPr="00053A0A">
        <w:rPr>
          <w:rFonts w:ascii="Times New Roman" w:hAnsi="Times New Roman" w:cs="Times New Roman"/>
          <w:sz w:val="28"/>
          <w:szCs w:val="28"/>
          <w:lang w:val="kk-KZ"/>
        </w:rPr>
        <w:t>.</w:t>
      </w:r>
      <w:r w:rsidR="007106D7">
        <w:rPr>
          <w:rFonts w:ascii="Times New Roman" w:hAnsi="Times New Roman" w:cs="Times New Roman"/>
          <w:sz w:val="28"/>
          <w:szCs w:val="28"/>
          <w:lang w:val="kk-KZ"/>
        </w:rPr>
        <w:t xml:space="preserve"> </w:t>
      </w:r>
    </w:p>
    <w:p w14:paraId="58E98F72" w14:textId="421C521E" w:rsidR="00053A0A" w:rsidRPr="00053A0A" w:rsidRDefault="007106D7" w:rsidP="00053A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053A0A" w:rsidRPr="00053A0A">
        <w:rPr>
          <w:rFonts w:ascii="Times New Roman" w:hAnsi="Times New Roman" w:cs="Times New Roman"/>
          <w:sz w:val="28"/>
          <w:szCs w:val="28"/>
          <w:lang w:val="kk-KZ"/>
        </w:rPr>
        <w:t>) техникалық әдістерді бекіту үшін футбол ойынының өзін пайдалану қажет. Ойындард</w:t>
      </w:r>
      <w:r>
        <w:rPr>
          <w:rFonts w:ascii="Times New Roman" w:hAnsi="Times New Roman" w:cs="Times New Roman"/>
          <w:sz w:val="28"/>
          <w:szCs w:val="28"/>
          <w:lang w:val="kk-KZ"/>
        </w:rPr>
        <w:t>а</w:t>
      </w:r>
      <w:r w:rsidR="00053A0A" w:rsidRPr="00053A0A">
        <w:rPr>
          <w:rFonts w:ascii="Times New Roman" w:hAnsi="Times New Roman" w:cs="Times New Roman"/>
          <w:sz w:val="28"/>
          <w:szCs w:val="28"/>
          <w:lang w:val="kk-KZ"/>
        </w:rPr>
        <w:t xml:space="preserve"> оқытылатын техникалық элементті жиі қолдануды қамтамасыз ететін тапсырмамен өткізу ұсынылады.</w:t>
      </w:r>
    </w:p>
    <w:p w14:paraId="56C079A3" w14:textId="020A6150" w:rsidR="00053A0A" w:rsidRPr="00053A0A" w:rsidRDefault="007106D7" w:rsidP="00053A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053A0A" w:rsidRPr="00053A0A">
        <w:rPr>
          <w:rFonts w:ascii="Times New Roman" w:hAnsi="Times New Roman" w:cs="Times New Roman"/>
          <w:sz w:val="28"/>
          <w:szCs w:val="28"/>
          <w:lang w:val="kk-KZ"/>
        </w:rPr>
        <w:t>) техникалық әдістерді зерделеу сабағының соңында сабақтарды өткізудің эмоционалдылығын арттыру мақсатында ойын жаттығуларын жүргізу қажет.</w:t>
      </w:r>
    </w:p>
    <w:p w14:paraId="3B1E55B1" w14:textId="4E571F89" w:rsidR="007106D7" w:rsidRPr="00053A0A" w:rsidRDefault="007106D7" w:rsidP="00053A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00053A0A" w:rsidRPr="00053A0A">
        <w:rPr>
          <w:rFonts w:ascii="Times New Roman" w:hAnsi="Times New Roman" w:cs="Times New Roman"/>
          <w:sz w:val="28"/>
          <w:szCs w:val="28"/>
          <w:lang w:val="kk-KZ"/>
        </w:rPr>
        <w:t>) техниканы меңгерудің әсері артады. Егер бірнеше жиі оқу сабақтарынан кейін 2-ден 4-ке дейін үзіліс жасасаңыз.</w:t>
      </w:r>
    </w:p>
    <w:p w14:paraId="3AFA9E2E" w14:textId="77777777" w:rsidR="00A2117B" w:rsidRDefault="007106D7" w:rsidP="004E1D3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00053A0A" w:rsidRPr="00053A0A">
        <w:rPr>
          <w:rFonts w:ascii="Times New Roman" w:hAnsi="Times New Roman" w:cs="Times New Roman"/>
          <w:sz w:val="28"/>
          <w:szCs w:val="28"/>
          <w:lang w:val="kk-KZ"/>
        </w:rPr>
        <w:t>) оқушылардың қателіктерімен үнемі жұмыс істеу өте маңызды. Қателерді түзету үшін жаттықтырушы, ең алдымен, олардың себептерін білуі керек</w:t>
      </w:r>
      <w:r w:rsidR="00BB6047">
        <w:rPr>
          <w:rFonts w:ascii="Times New Roman" w:hAnsi="Times New Roman" w:cs="Times New Roman"/>
          <w:sz w:val="28"/>
          <w:szCs w:val="28"/>
          <w:lang w:val="kk-KZ"/>
        </w:rPr>
        <w:t xml:space="preserve"> </w:t>
      </w:r>
      <w:r w:rsidR="00BB6047" w:rsidRPr="002C091D">
        <w:rPr>
          <w:rFonts w:ascii="Times New Roman" w:hAnsi="Times New Roman" w:cs="Times New Roman"/>
          <w:sz w:val="28"/>
          <w:szCs w:val="28"/>
          <w:lang w:val="kk-KZ"/>
        </w:rPr>
        <w:t>[</w:t>
      </w:r>
      <w:r w:rsidR="00BB6047">
        <w:rPr>
          <w:rFonts w:ascii="Times New Roman" w:hAnsi="Times New Roman" w:cs="Times New Roman"/>
          <w:sz w:val="28"/>
          <w:szCs w:val="28"/>
          <w:lang w:val="kk-KZ"/>
        </w:rPr>
        <w:t>3</w:t>
      </w:r>
      <w:r w:rsidR="00F47FC0">
        <w:rPr>
          <w:rFonts w:ascii="Times New Roman" w:hAnsi="Times New Roman" w:cs="Times New Roman"/>
          <w:sz w:val="28"/>
          <w:szCs w:val="28"/>
          <w:lang w:val="kk-KZ"/>
        </w:rPr>
        <w:t>, 10-бет</w:t>
      </w:r>
      <w:r w:rsidR="00BB6047" w:rsidRPr="002C091D">
        <w:rPr>
          <w:rFonts w:ascii="Times New Roman" w:hAnsi="Times New Roman" w:cs="Times New Roman"/>
          <w:sz w:val="28"/>
          <w:szCs w:val="28"/>
          <w:lang w:val="kk-KZ"/>
        </w:rPr>
        <w:t>]</w:t>
      </w:r>
      <w:r w:rsidR="00BB6047" w:rsidRPr="004110F6">
        <w:rPr>
          <w:rFonts w:ascii="Times New Roman" w:hAnsi="Times New Roman" w:cs="Times New Roman"/>
          <w:bCs/>
          <w:sz w:val="28"/>
          <w:lang w:val="kk-KZ"/>
        </w:rPr>
        <w:t>.</w:t>
      </w:r>
      <w:r w:rsidR="00F47FC0">
        <w:rPr>
          <w:rFonts w:ascii="Times New Roman" w:hAnsi="Times New Roman" w:cs="Times New Roman"/>
          <w:sz w:val="28"/>
          <w:szCs w:val="28"/>
          <w:lang w:val="kk-KZ"/>
        </w:rPr>
        <w:t xml:space="preserve"> </w:t>
      </w:r>
    </w:p>
    <w:p w14:paraId="216C95A0" w14:textId="77777777" w:rsidR="00A2117B" w:rsidRDefault="00A2117B" w:rsidP="004E1D3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08EC" w:rsidRPr="00E108EC">
        <w:rPr>
          <w:rFonts w:ascii="Times New Roman" w:hAnsi="Times New Roman" w:cs="Times New Roman"/>
          <w:sz w:val="28"/>
          <w:szCs w:val="28"/>
          <w:lang w:val="kk-KZ"/>
        </w:rPr>
        <w:t xml:space="preserve">Физикалық қасиеттердің дамуы-күш, жылдамдық, төзімділік, икемділік және ептілік дененің жалпы өсуі мен дамуымен, орталық жүйке жүйесінің, тірек-қимыл аппаратының және вегетативті жүйелердің морфологиялық және функционалдық жетілуімен байланысты. 8 жасқа дейін бұлшықеттердегі </w:t>
      </w:r>
      <w:r w:rsidR="00E108EC" w:rsidRPr="00E108EC">
        <w:rPr>
          <w:rFonts w:ascii="Times New Roman" w:hAnsi="Times New Roman" w:cs="Times New Roman"/>
          <w:sz w:val="28"/>
          <w:szCs w:val="28"/>
          <w:lang w:val="kk-KZ"/>
        </w:rPr>
        <w:lastRenderedPageBreak/>
        <w:t>моторлы жүйке ұштарының дифференциациясына байланысты бұлшықет ішілік үйлестіру процестері жақсарады, бұл күш көріністерінің жоғарылауына ықпал етеді. 8 жастан 10 жасқа дейін қаңқа бұлшықеттері ұлғайып, функционалды түрде жақсарады.</w:t>
      </w:r>
    </w:p>
    <w:p w14:paraId="479DDA6A" w14:textId="5C9FB390" w:rsidR="00A2117B" w:rsidRDefault="00A2117B" w:rsidP="004E1D3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08EC" w:rsidRPr="00E108EC">
        <w:rPr>
          <w:rFonts w:ascii="Times New Roman" w:hAnsi="Times New Roman" w:cs="Times New Roman"/>
          <w:sz w:val="28"/>
          <w:szCs w:val="28"/>
          <w:lang w:val="kk-KZ"/>
        </w:rPr>
        <w:t xml:space="preserve"> Дене шынықтыру құралдарын қолдану физикалық қасиеттердің өсу қарқынын арттырады. Бірінші балалық шақтағы балалардың физикалық белсенділікке бейімделу ерекшеліктері </w:t>
      </w:r>
      <w:r w:rsidR="00E108EC">
        <w:rPr>
          <w:rFonts w:ascii="Times New Roman" w:hAnsi="Times New Roman" w:cs="Times New Roman"/>
          <w:sz w:val="28"/>
          <w:szCs w:val="28"/>
          <w:lang w:val="kk-KZ"/>
        </w:rPr>
        <w:t>орталық жүйке жүйесі</w:t>
      </w:r>
      <w:r w:rsidR="00E108EC" w:rsidRPr="00E108EC">
        <w:rPr>
          <w:rFonts w:ascii="Times New Roman" w:hAnsi="Times New Roman" w:cs="Times New Roman"/>
          <w:sz w:val="28"/>
          <w:szCs w:val="28"/>
          <w:lang w:val="kk-KZ"/>
        </w:rPr>
        <w:t xml:space="preserve">нің </w:t>
      </w:r>
      <w:r w:rsidR="00E108EC">
        <w:rPr>
          <w:rFonts w:ascii="Times New Roman" w:hAnsi="Times New Roman" w:cs="Times New Roman"/>
          <w:sz w:val="28"/>
          <w:szCs w:val="28"/>
          <w:lang w:val="kk-KZ"/>
        </w:rPr>
        <w:t>ж</w:t>
      </w:r>
      <w:r w:rsidR="00E108EC" w:rsidRPr="00E108EC">
        <w:rPr>
          <w:rFonts w:ascii="Times New Roman" w:hAnsi="Times New Roman" w:cs="Times New Roman"/>
          <w:sz w:val="28"/>
          <w:szCs w:val="28"/>
          <w:lang w:val="kk-KZ"/>
        </w:rPr>
        <w:t>оғары қозғыштығымен және соматикалық</w:t>
      </w:r>
      <w:r w:rsidR="00E108EC">
        <w:rPr>
          <w:rFonts w:ascii="Times New Roman" w:hAnsi="Times New Roman" w:cs="Times New Roman"/>
          <w:sz w:val="28"/>
          <w:szCs w:val="28"/>
          <w:lang w:val="kk-KZ"/>
        </w:rPr>
        <w:t xml:space="preserve">, </w:t>
      </w:r>
      <w:r w:rsidR="00E108EC" w:rsidRPr="00E108EC">
        <w:rPr>
          <w:rFonts w:ascii="Times New Roman" w:hAnsi="Times New Roman" w:cs="Times New Roman"/>
          <w:sz w:val="28"/>
          <w:szCs w:val="28"/>
          <w:lang w:val="kk-KZ"/>
        </w:rPr>
        <w:t>вегетативті функцияларды басқаратын инервациялық механизмдермен байланысты. Күш жаттығуларына төзімділікті, физикалық күшті (ең алдымен аяқты) дамыту бағдарламалары, ал жылдамдық - реакцияны, жүгіру жылдамдығын, үдеуді дамыту бағдарламалары кіреді</w:t>
      </w:r>
      <w:r w:rsidR="00BB6047">
        <w:rPr>
          <w:rFonts w:ascii="Times New Roman" w:hAnsi="Times New Roman" w:cs="Times New Roman"/>
          <w:sz w:val="28"/>
          <w:szCs w:val="28"/>
          <w:lang w:val="kk-KZ"/>
        </w:rPr>
        <w:t xml:space="preserve"> </w:t>
      </w:r>
      <w:r w:rsidR="00BB6047" w:rsidRPr="002C091D">
        <w:rPr>
          <w:rFonts w:ascii="Times New Roman" w:hAnsi="Times New Roman" w:cs="Times New Roman"/>
          <w:sz w:val="28"/>
          <w:szCs w:val="28"/>
          <w:lang w:val="kk-KZ"/>
        </w:rPr>
        <w:t>[</w:t>
      </w:r>
      <w:r w:rsidR="00BB6047">
        <w:rPr>
          <w:rFonts w:ascii="Times New Roman" w:hAnsi="Times New Roman" w:cs="Times New Roman"/>
          <w:sz w:val="28"/>
          <w:szCs w:val="28"/>
          <w:lang w:val="kk-KZ"/>
        </w:rPr>
        <w:t>4</w:t>
      </w:r>
      <w:r w:rsidR="00F47FC0">
        <w:rPr>
          <w:rFonts w:ascii="Times New Roman" w:hAnsi="Times New Roman" w:cs="Times New Roman"/>
          <w:sz w:val="28"/>
          <w:szCs w:val="28"/>
          <w:lang w:val="kk-KZ"/>
        </w:rPr>
        <w:t>, 4-бет</w:t>
      </w:r>
      <w:r w:rsidR="00BB6047" w:rsidRPr="002C091D">
        <w:rPr>
          <w:rFonts w:ascii="Times New Roman" w:hAnsi="Times New Roman" w:cs="Times New Roman"/>
          <w:sz w:val="28"/>
          <w:szCs w:val="28"/>
          <w:lang w:val="kk-KZ"/>
        </w:rPr>
        <w:t>]</w:t>
      </w:r>
      <w:r w:rsidR="00BB6047" w:rsidRPr="004110F6">
        <w:rPr>
          <w:rFonts w:ascii="Times New Roman" w:hAnsi="Times New Roman" w:cs="Times New Roman"/>
          <w:bCs/>
          <w:sz w:val="28"/>
          <w:lang w:val="kk-KZ"/>
        </w:rPr>
        <w:t>.</w:t>
      </w:r>
      <w:r w:rsidR="00E108EC" w:rsidRPr="00E108EC">
        <w:rPr>
          <w:rFonts w:ascii="Times New Roman" w:hAnsi="Times New Roman" w:cs="Times New Roman"/>
          <w:sz w:val="28"/>
          <w:szCs w:val="28"/>
          <w:lang w:val="kk-KZ"/>
        </w:rPr>
        <w:t xml:space="preserve"> </w:t>
      </w:r>
    </w:p>
    <w:p w14:paraId="5DA8B016" w14:textId="29C3DDFE" w:rsidR="009F7BC4" w:rsidRDefault="00A2117B" w:rsidP="004E1D3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08EC" w:rsidRPr="00E108EC">
        <w:rPr>
          <w:rFonts w:ascii="Times New Roman" w:hAnsi="Times New Roman" w:cs="Times New Roman"/>
          <w:sz w:val="28"/>
          <w:szCs w:val="28"/>
          <w:lang w:val="kk-KZ"/>
        </w:rPr>
        <w:t>Күш пен төзімділікті дамытуға арналған классикалық жаттығулар. 8 жастағы ұлдардың көпшілігінде жыл бойына арнайы жаттығулар арқылы төзімділіктің 21,4% өсуіне қол жеткізуге болады. Динамикалық төзімділіктің жеткілікті жоғары деңгейі осы жаста төмен статикалық төзімділікке сәйкес келмейді.</w:t>
      </w:r>
      <w:r w:rsidR="00E108EC">
        <w:rPr>
          <w:rFonts w:ascii="Times New Roman" w:hAnsi="Times New Roman" w:cs="Times New Roman"/>
          <w:sz w:val="28"/>
          <w:szCs w:val="28"/>
          <w:lang w:val="kk-KZ"/>
        </w:rPr>
        <w:t xml:space="preserve"> </w:t>
      </w:r>
      <w:r w:rsidR="00E108EC" w:rsidRPr="00E108EC">
        <w:rPr>
          <w:rFonts w:ascii="Times New Roman" w:hAnsi="Times New Roman" w:cs="Times New Roman"/>
          <w:sz w:val="28"/>
          <w:szCs w:val="28"/>
          <w:lang w:val="kk-KZ"/>
        </w:rPr>
        <w:t>Футболшының тамақтануы да маңызды рөл атқарады. Артық салмақ-ойыншының қас жау</w:t>
      </w:r>
      <w:r>
        <w:rPr>
          <w:rFonts w:ascii="Times New Roman" w:hAnsi="Times New Roman" w:cs="Times New Roman"/>
          <w:sz w:val="28"/>
          <w:szCs w:val="28"/>
          <w:lang w:val="kk-KZ"/>
        </w:rPr>
        <w:t xml:space="preserve">ы </w:t>
      </w:r>
      <w:r w:rsidR="00BB6047" w:rsidRPr="002C091D">
        <w:rPr>
          <w:rFonts w:ascii="Times New Roman" w:hAnsi="Times New Roman" w:cs="Times New Roman"/>
          <w:sz w:val="28"/>
          <w:szCs w:val="28"/>
          <w:lang w:val="kk-KZ"/>
        </w:rPr>
        <w:t>[</w:t>
      </w:r>
      <w:r w:rsidR="00BB6047">
        <w:rPr>
          <w:rFonts w:ascii="Times New Roman" w:hAnsi="Times New Roman" w:cs="Times New Roman"/>
          <w:sz w:val="28"/>
          <w:szCs w:val="28"/>
          <w:lang w:val="kk-KZ"/>
        </w:rPr>
        <w:t>5</w:t>
      </w:r>
      <w:r w:rsidR="00F47FC0">
        <w:rPr>
          <w:rFonts w:ascii="Times New Roman" w:hAnsi="Times New Roman" w:cs="Times New Roman"/>
          <w:sz w:val="28"/>
          <w:szCs w:val="28"/>
          <w:lang w:val="kk-KZ"/>
        </w:rPr>
        <w:t>, 10-бет</w:t>
      </w:r>
      <w:r w:rsidR="00BB6047" w:rsidRPr="002C091D">
        <w:rPr>
          <w:rFonts w:ascii="Times New Roman" w:hAnsi="Times New Roman" w:cs="Times New Roman"/>
          <w:sz w:val="28"/>
          <w:szCs w:val="28"/>
          <w:lang w:val="kk-KZ"/>
        </w:rPr>
        <w:t>]</w:t>
      </w:r>
      <w:r w:rsidR="00BB6047" w:rsidRPr="004110F6">
        <w:rPr>
          <w:rFonts w:ascii="Times New Roman" w:hAnsi="Times New Roman" w:cs="Times New Roman"/>
          <w:bCs/>
          <w:sz w:val="28"/>
          <w:lang w:val="kk-KZ"/>
        </w:rPr>
        <w:t>.</w:t>
      </w:r>
    </w:p>
    <w:p w14:paraId="3D611080" w14:textId="0F6C449A" w:rsidR="009F7BC4" w:rsidRPr="009F7BC4" w:rsidRDefault="00940887" w:rsidP="00A2117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2117B">
        <w:rPr>
          <w:rFonts w:ascii="Times New Roman" w:hAnsi="Times New Roman" w:cs="Times New Roman"/>
          <w:sz w:val="28"/>
          <w:szCs w:val="28"/>
          <w:lang w:val="kk-KZ"/>
        </w:rPr>
        <w:t xml:space="preserve">   </w:t>
      </w:r>
      <w:r w:rsidR="009F7BC4" w:rsidRPr="00490FC6">
        <w:rPr>
          <w:rFonts w:ascii="Times New Roman" w:hAnsi="Times New Roman" w:cs="Times New Roman"/>
          <w:b/>
          <w:sz w:val="28"/>
          <w:szCs w:val="28"/>
          <w:lang w:val="kk-KZ"/>
        </w:rPr>
        <w:t>Қоры</w:t>
      </w:r>
      <w:r w:rsidR="00D45E24" w:rsidRPr="00490FC6">
        <w:rPr>
          <w:rFonts w:ascii="Times New Roman" w:hAnsi="Times New Roman" w:cs="Times New Roman"/>
          <w:b/>
          <w:sz w:val="28"/>
          <w:szCs w:val="28"/>
          <w:lang w:val="kk-KZ"/>
        </w:rPr>
        <w:t>тындылай келе,</w:t>
      </w:r>
      <w:r w:rsidR="00D45E24">
        <w:rPr>
          <w:rFonts w:ascii="Times New Roman" w:hAnsi="Times New Roman" w:cs="Times New Roman"/>
          <w:sz w:val="28"/>
          <w:szCs w:val="28"/>
          <w:lang w:val="kk-KZ"/>
        </w:rPr>
        <w:t xml:space="preserve"> ж</w:t>
      </w:r>
      <w:r w:rsidR="00CC50F6" w:rsidRPr="00CC50F6">
        <w:rPr>
          <w:rFonts w:ascii="Times New Roman" w:hAnsi="Times New Roman" w:cs="Times New Roman"/>
          <w:sz w:val="28"/>
          <w:szCs w:val="28"/>
          <w:lang w:val="kk-KZ"/>
        </w:rPr>
        <w:t>аттығу кестесінде қарастырылған жаңа техникалық элементті оқытуды біз жаттығудың дайындық бөлімінен бастаймыз.</w:t>
      </w:r>
      <w:r w:rsidR="00CC50F6">
        <w:rPr>
          <w:rFonts w:ascii="Times New Roman" w:hAnsi="Times New Roman" w:cs="Times New Roman"/>
          <w:sz w:val="28"/>
          <w:szCs w:val="28"/>
          <w:lang w:val="kk-KZ"/>
        </w:rPr>
        <w:t xml:space="preserve"> </w:t>
      </w:r>
      <w:r w:rsidR="00CC50F6" w:rsidRPr="00CC50F6">
        <w:rPr>
          <w:rFonts w:ascii="Times New Roman" w:hAnsi="Times New Roman" w:cs="Times New Roman"/>
          <w:sz w:val="28"/>
          <w:szCs w:val="28"/>
          <w:lang w:val="kk-KZ"/>
        </w:rPr>
        <w:t>Әр түрлі дайындық, мақсатты және бағыттаушы жаттығуларды орындау арқылы біз өз үлесімізді қосамыз</w:t>
      </w:r>
      <w:r w:rsidR="00CC50F6">
        <w:rPr>
          <w:rFonts w:ascii="Times New Roman" w:hAnsi="Times New Roman" w:cs="Times New Roman"/>
          <w:sz w:val="28"/>
          <w:szCs w:val="28"/>
          <w:lang w:val="kk-KZ"/>
        </w:rPr>
        <w:t xml:space="preserve"> </w:t>
      </w:r>
      <w:r w:rsidR="00CC50F6" w:rsidRPr="00CC50F6">
        <w:rPr>
          <w:rFonts w:ascii="Times New Roman" w:hAnsi="Times New Roman" w:cs="Times New Roman"/>
          <w:sz w:val="28"/>
          <w:szCs w:val="28"/>
          <w:lang w:val="kk-KZ"/>
        </w:rPr>
        <w:t>ықтимал жарақаттардың алдын алу және үйренетін элементті тез игеру.</w:t>
      </w:r>
      <w:r w:rsidR="00CC50F6">
        <w:rPr>
          <w:rFonts w:ascii="Times New Roman" w:hAnsi="Times New Roman" w:cs="Times New Roman"/>
          <w:sz w:val="28"/>
          <w:szCs w:val="28"/>
          <w:lang w:val="kk-KZ"/>
        </w:rPr>
        <w:t xml:space="preserve"> </w:t>
      </w:r>
      <w:r w:rsidR="00CC50F6" w:rsidRPr="00CC50F6">
        <w:rPr>
          <w:rFonts w:ascii="Times New Roman" w:hAnsi="Times New Roman" w:cs="Times New Roman"/>
          <w:sz w:val="28"/>
          <w:szCs w:val="28"/>
          <w:lang w:val="kk-KZ"/>
        </w:rPr>
        <w:t>Жаңа материалды оқыту сабақтың негізгі бөлігінен басталады.</w:t>
      </w:r>
      <w:r w:rsidR="00CC50F6">
        <w:rPr>
          <w:rFonts w:ascii="Times New Roman" w:hAnsi="Times New Roman" w:cs="Times New Roman"/>
          <w:sz w:val="28"/>
          <w:szCs w:val="28"/>
          <w:lang w:val="kk-KZ"/>
        </w:rPr>
        <w:t xml:space="preserve"> </w:t>
      </w:r>
      <w:r w:rsidR="00CC50F6" w:rsidRPr="00CC50F6">
        <w:rPr>
          <w:rFonts w:ascii="Times New Roman" w:hAnsi="Times New Roman" w:cs="Times New Roman"/>
          <w:sz w:val="28"/>
          <w:szCs w:val="28"/>
          <w:lang w:val="kk-KZ"/>
        </w:rPr>
        <w:t>Оқыту әдеттегі әдіспен жүргізіледі.</w:t>
      </w:r>
    </w:p>
    <w:p w14:paraId="5244C885" w14:textId="61C1EEE0" w:rsidR="00B0531B" w:rsidRPr="00D45E24" w:rsidRDefault="00CC50F6" w:rsidP="00A2117B">
      <w:pPr>
        <w:pStyle w:val="a3"/>
        <w:ind w:firstLine="708"/>
        <w:jc w:val="both"/>
        <w:rPr>
          <w:rFonts w:ascii="Times New Roman" w:hAnsi="Times New Roman" w:cs="Times New Roman"/>
          <w:sz w:val="28"/>
          <w:szCs w:val="28"/>
          <w:lang w:val="kk-KZ"/>
        </w:rPr>
      </w:pPr>
      <w:r w:rsidRPr="00CC50F6">
        <w:rPr>
          <w:rFonts w:ascii="Times New Roman" w:hAnsi="Times New Roman" w:cs="Times New Roman"/>
          <w:sz w:val="28"/>
          <w:szCs w:val="28"/>
          <w:lang w:val="kk-KZ"/>
        </w:rPr>
        <w:t>Техникалық элементті игергеннен кейін оны тәжірибе үшін "кедергі кезінде" ойынына, әртүрлі ойындарға немесе эстафеталық ойындарға, сондай-ақ екі жақты ойынға қосу керек. Ойындардың немесе жарыстардың шарттары үйренген элементті әр түрлі және жиі қолдануға болатындай етіп жасалуы керек, бұл оны жақсы игеруге әкеледі.Үлкен топпен сабақ өткізу арқылы жаттықтырушы, әрине, шектеледі тек жалпы қателерді түзету. Жеке сабақтарда жеке қателерді түзету жақсы</w:t>
      </w:r>
      <w:r>
        <w:rPr>
          <w:rFonts w:ascii="Times New Roman" w:hAnsi="Times New Roman" w:cs="Times New Roman"/>
          <w:sz w:val="28"/>
          <w:szCs w:val="28"/>
          <w:lang w:val="kk-KZ"/>
        </w:rPr>
        <w:t>.</w:t>
      </w:r>
      <w:r w:rsidR="00A2117B">
        <w:rPr>
          <w:rFonts w:ascii="Times New Roman" w:hAnsi="Times New Roman" w:cs="Times New Roman"/>
          <w:sz w:val="28"/>
          <w:szCs w:val="28"/>
          <w:lang w:val="kk-KZ"/>
        </w:rPr>
        <w:t xml:space="preserve"> </w:t>
      </w:r>
      <w:r w:rsidR="00D45E24" w:rsidRPr="00D45E24">
        <w:rPr>
          <w:rFonts w:ascii="Times New Roman" w:hAnsi="Times New Roman" w:cs="Times New Roman"/>
          <w:sz w:val="28"/>
          <w:szCs w:val="28"/>
          <w:lang w:val="kk-KZ"/>
        </w:rPr>
        <w:t>Жаңадан бастаушыларды оқыту кезінде олар жалпы қабылданған техникалық элементтерді дұрыс орындауға тырысуы керек.</w:t>
      </w:r>
      <w:r w:rsidR="00D45E24">
        <w:rPr>
          <w:rFonts w:ascii="Times New Roman" w:hAnsi="Times New Roman" w:cs="Times New Roman"/>
          <w:sz w:val="28"/>
          <w:szCs w:val="28"/>
          <w:lang w:val="kk-KZ"/>
        </w:rPr>
        <w:t xml:space="preserve"> Т</w:t>
      </w:r>
      <w:r w:rsidR="00D45E24" w:rsidRPr="00D45E24">
        <w:rPr>
          <w:rFonts w:ascii="Times New Roman" w:hAnsi="Times New Roman" w:cs="Times New Roman"/>
          <w:sz w:val="28"/>
          <w:szCs w:val="28"/>
          <w:lang w:val="kk-KZ"/>
        </w:rPr>
        <w:t>ехникалық элементтерді жеке әдіспен орындау кезінде шектен шығуға жол берілмейді, өйткені қате техника ақыр соңында нашар ойынға әкеледі.</w:t>
      </w:r>
    </w:p>
    <w:p w14:paraId="1BD3433E" w14:textId="77777777" w:rsidR="009F7BC4" w:rsidRDefault="009F7BC4" w:rsidP="008E2BEE">
      <w:pPr>
        <w:pStyle w:val="a3"/>
        <w:rPr>
          <w:rFonts w:ascii="Times New Roman" w:hAnsi="Times New Roman" w:cs="Times New Roman"/>
          <w:b/>
          <w:bCs/>
          <w:sz w:val="28"/>
          <w:szCs w:val="28"/>
          <w:lang w:val="kk-KZ"/>
        </w:rPr>
      </w:pPr>
    </w:p>
    <w:p w14:paraId="4516DE9A" w14:textId="3DD589F7" w:rsidR="00024734" w:rsidRDefault="00625CA6" w:rsidP="00490D24">
      <w:pPr>
        <w:pStyle w:val="a3"/>
        <w:ind w:firstLine="708"/>
        <w:jc w:val="center"/>
        <w:rPr>
          <w:rFonts w:ascii="Times New Roman" w:hAnsi="Times New Roman" w:cs="Times New Roman"/>
          <w:b/>
          <w:bCs/>
          <w:sz w:val="28"/>
          <w:szCs w:val="28"/>
          <w:lang w:val="kk-KZ"/>
        </w:rPr>
      </w:pPr>
      <w:r>
        <w:rPr>
          <w:rFonts w:ascii="Times New Roman" w:hAnsi="Times New Roman" w:cs="Times New Roman"/>
          <w:b/>
          <w:bCs/>
          <w:noProof/>
          <w:sz w:val="28"/>
          <w:szCs w:val="28"/>
          <w:lang w:eastAsia="ru-RU"/>
        </w:rPr>
        <mc:AlternateContent>
          <mc:Choice Requires="wpi">
            <w:drawing>
              <wp:anchor distT="0" distB="0" distL="114300" distR="114300" simplePos="0" relativeHeight="251676672" behindDoc="0" locked="0" layoutInCell="1" allowOverlap="1" wp14:anchorId="3F05EB55" wp14:editId="40622634">
                <wp:simplePos x="0" y="0"/>
                <wp:positionH relativeFrom="column">
                  <wp:posOffset>2059065</wp:posOffset>
                </wp:positionH>
                <wp:positionV relativeFrom="paragraph">
                  <wp:posOffset>106200</wp:posOffset>
                </wp:positionV>
                <wp:extent cx="360" cy="360"/>
                <wp:effectExtent l="38100" t="38100" r="57150" b="57150"/>
                <wp:wrapNone/>
                <wp:docPr id="49" name="Рукописный ввод 4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E1C93A6" id="Рукописный ввод 49" o:spid="_x0000_s1026" type="#_x0000_t75" style="position:absolute;margin-left:161.45pt;margin-top:7.6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JL4CdMBAACcBAAAEAAAAGRycy9pbmsvaW5rMS54bWy0k1Fv&#10;mzAQx98n7TtY7kNeBtiQNAkq6dMiTdqkae2k7ZGCG6xiO7JNSL79DuM4VE1fpg0hBGf8v7vf/X13&#10;fxQtOjBtuJIFpjHBiMlK1VzuCvzzcRutMDK2lHXZKskKfGIG328+frjj8kW0OTwRKEgzvIm2wI21&#10;+zxJ+r6P+yxWepekhGTJF/ny7Sve+F01e+aSW0hpzqFKScuOdhDLeV3gyh5J+B+0H1SnKxaWh4iu&#10;Ln9YXVZsq7QobVBsSilZi2QpoO5fGNnTHl445NkxjZHg0HCUxnS+nK8+ryFQHgs8+e6gRAOVCJxc&#10;1/z9HzS3bzWHsrJ0ebvEyJdUs8NQU+KY5+/3/l2rPdOWswvmEYpfOKFq/HZ8RlCaGdV2w2wwOpRt&#10;B8goIWALn5smV4C81QM2/1QPuLyrNy3uNRrf3pSDhxYsdR6t5YKB0cU+eMwaEB7CD1a745CSNI0o&#10;iTLySBY5yeCOb9fzySi8i8+aT7ozTdB70he/upVAbeys57VtAnQSk0WAPkV+bWvD+K6xf7e3Uq2C&#10;4+BnfbN116Qnly+Y7crRdf5DvvUf7LnAN+70IrdzDLjeCaIonS+Wi08zMovoLFrRNX3l4pAGxrP5&#10;AwAA//8DAFBLAwQUAAYACAAAACEAKI7cV94AAAAJAQAADwAAAGRycy9kb3ducmV2LnhtbEyPzU7D&#10;MBCE70i8g7VI3KiDraI0xKkQUumhh0L5ObvxkkTE6yh22/TtWU70uDOfZmfK5eR7ccQxdoEM3M8y&#10;EEh1cB01Bj7eV3c5iJgsOdsHQgNnjLCsrq9KW7hwojc87lIjOIRiYQ20KQ2FlLFu0ds4CwMSe99h&#10;9DbxOTbSjfbE4b6XKssepLcd8YfWDvjcYv2zO3gD8Rw+N1P+uljpjVxrv33ZxvWXMbc309MjiIRT&#10;+ofhrz5Xh4o77cOBXBS9Aa3UglE25hoEA1rNecuehVyBrEp5uaD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MCS+AnTAQAAnAQAABAAAAAAAAAAAAAA&#10;AAAA0AMAAGRycy9pbmsvaW5rMS54bWxQSwECLQAUAAYACAAAACEAKI7cV94AAAAJAQAADwAAAAAA&#10;AAAAAAAAAADRBQAAZHJzL2Rvd25yZXYueG1sUEsBAi0AFAAGAAgAAAAhAHkYvJ2/AAAAIQEAABkA&#10;AAAAAAAAAAAAAAAA3AYAAGRycy9fcmVscy9lMm9Eb2MueG1sLnJlbHNQSwUGAAAAAAYABgB4AQAA&#10;0gcAAAAA&#10;">
                <v:imagedata r:id="rId13" o:title=""/>
              </v:shape>
            </w:pict>
          </mc:Fallback>
        </mc:AlternateContent>
      </w:r>
      <w:r w:rsidR="004110F6" w:rsidRPr="004110F6">
        <w:rPr>
          <w:rFonts w:ascii="Times New Roman" w:hAnsi="Times New Roman" w:cs="Times New Roman"/>
          <w:b/>
          <w:bCs/>
          <w:sz w:val="28"/>
          <w:szCs w:val="28"/>
          <w:lang w:val="kk-KZ"/>
        </w:rPr>
        <w:t xml:space="preserve">Пайдаланылған </w:t>
      </w:r>
      <w:r w:rsidR="00024734" w:rsidRPr="004110F6">
        <w:rPr>
          <w:rFonts w:ascii="Times New Roman" w:hAnsi="Times New Roman" w:cs="Times New Roman"/>
          <w:b/>
          <w:bCs/>
          <w:sz w:val="28"/>
          <w:szCs w:val="28"/>
          <w:lang w:val="kk-KZ"/>
        </w:rPr>
        <w:t>дебиеттер:</w:t>
      </w:r>
    </w:p>
    <w:p w14:paraId="441AA1BF" w14:textId="77777777" w:rsidR="00D45E24" w:rsidRPr="004110F6" w:rsidRDefault="00D45E24" w:rsidP="00490D24">
      <w:pPr>
        <w:pStyle w:val="a3"/>
        <w:ind w:firstLine="708"/>
        <w:jc w:val="center"/>
        <w:rPr>
          <w:rFonts w:ascii="Times New Roman" w:hAnsi="Times New Roman" w:cs="Times New Roman"/>
          <w:b/>
          <w:bCs/>
          <w:sz w:val="28"/>
          <w:szCs w:val="28"/>
          <w:lang w:val="kk-KZ"/>
        </w:rPr>
      </w:pPr>
    </w:p>
    <w:p w14:paraId="686642B1" w14:textId="1E203E4D" w:rsidR="00BB6047" w:rsidRPr="008E2BEE" w:rsidRDefault="00BB6047" w:rsidP="00BB6047">
      <w:pPr>
        <w:pStyle w:val="a3"/>
        <w:numPr>
          <w:ilvl w:val="0"/>
          <w:numId w:val="3"/>
        </w:numPr>
        <w:jc w:val="both"/>
        <w:rPr>
          <w:rFonts w:ascii="Times New Roman" w:hAnsi="Times New Roman" w:cs="Times New Roman"/>
          <w:color w:val="000000"/>
          <w:sz w:val="24"/>
          <w:szCs w:val="28"/>
          <w:shd w:val="clear" w:color="auto" w:fill="FFFFFF"/>
        </w:rPr>
      </w:pPr>
      <w:r w:rsidRPr="008E2BEE">
        <w:rPr>
          <w:rFonts w:ascii="Times New Roman" w:hAnsi="Times New Roman" w:cs="Times New Roman"/>
          <w:color w:val="000000"/>
          <w:sz w:val="24"/>
          <w:szCs w:val="28"/>
          <w:shd w:val="clear" w:color="auto" w:fill="FFFFFF"/>
        </w:rPr>
        <w:t xml:space="preserve">Бойко И., Иванов А., </w:t>
      </w:r>
      <w:proofErr w:type="spellStart"/>
      <w:r w:rsidRPr="008E2BEE">
        <w:rPr>
          <w:rFonts w:ascii="Times New Roman" w:hAnsi="Times New Roman" w:cs="Times New Roman"/>
          <w:color w:val="000000"/>
          <w:sz w:val="24"/>
          <w:szCs w:val="28"/>
          <w:shd w:val="clear" w:color="auto" w:fill="FFFFFF"/>
        </w:rPr>
        <w:t>Крыжановский</w:t>
      </w:r>
      <w:proofErr w:type="spellEnd"/>
      <w:r w:rsidRPr="008E2BEE">
        <w:rPr>
          <w:rFonts w:ascii="Times New Roman" w:hAnsi="Times New Roman" w:cs="Times New Roman"/>
          <w:color w:val="000000"/>
          <w:sz w:val="24"/>
          <w:szCs w:val="28"/>
          <w:shd w:val="clear" w:color="auto" w:fill="FFFFFF"/>
        </w:rPr>
        <w:t xml:space="preserve"> К.//Бей-беги: наше время. История английского футбола: публицистические очерки. </w:t>
      </w:r>
      <w:proofErr w:type="spellStart"/>
      <w:r w:rsidRPr="008E2BEE">
        <w:rPr>
          <w:rFonts w:ascii="Times New Roman" w:hAnsi="Times New Roman" w:cs="Times New Roman"/>
          <w:color w:val="000000"/>
          <w:sz w:val="24"/>
          <w:szCs w:val="28"/>
          <w:shd w:val="clear" w:color="auto" w:fill="FFFFFF"/>
        </w:rPr>
        <w:t>М.:физкультура</w:t>
      </w:r>
      <w:proofErr w:type="spellEnd"/>
      <w:r w:rsidRPr="008E2BEE">
        <w:rPr>
          <w:rFonts w:ascii="Times New Roman" w:hAnsi="Times New Roman" w:cs="Times New Roman"/>
          <w:color w:val="000000"/>
          <w:sz w:val="24"/>
          <w:szCs w:val="28"/>
          <w:shd w:val="clear" w:color="auto" w:fill="FFFFFF"/>
        </w:rPr>
        <w:t xml:space="preserve"> и спорт</w:t>
      </w:r>
      <w:r w:rsidRPr="008E2BEE">
        <w:rPr>
          <w:rFonts w:ascii="Times New Roman" w:hAnsi="Times New Roman" w:cs="Times New Roman"/>
          <w:color w:val="000000"/>
          <w:sz w:val="24"/>
          <w:szCs w:val="28"/>
          <w:shd w:val="clear" w:color="auto" w:fill="FFFFFF"/>
          <w:lang w:val="kk-KZ"/>
        </w:rPr>
        <w:t xml:space="preserve"> </w:t>
      </w:r>
      <w:r w:rsidR="00F47FC0" w:rsidRPr="008E2BEE">
        <w:rPr>
          <w:rFonts w:ascii="Times New Roman" w:hAnsi="Times New Roman" w:cs="Times New Roman"/>
          <w:color w:val="000000"/>
          <w:sz w:val="24"/>
          <w:szCs w:val="28"/>
          <w:shd w:val="clear" w:color="auto" w:fill="FFFFFF"/>
        </w:rPr>
        <w:t>2017</w:t>
      </w:r>
      <w:r w:rsidRPr="008E2BEE">
        <w:rPr>
          <w:rFonts w:ascii="Times New Roman" w:hAnsi="Times New Roman" w:cs="Times New Roman"/>
          <w:color w:val="000000"/>
          <w:sz w:val="24"/>
          <w:szCs w:val="28"/>
          <w:shd w:val="clear" w:color="auto" w:fill="FFFFFF"/>
        </w:rPr>
        <w:t>.С.849.     </w:t>
      </w:r>
    </w:p>
    <w:p w14:paraId="3EA0FC9C" w14:textId="2D9D1CE8" w:rsidR="00D45E24" w:rsidRPr="008E2BEE" w:rsidRDefault="00D45E24" w:rsidP="00D45E24">
      <w:pPr>
        <w:pStyle w:val="a3"/>
        <w:numPr>
          <w:ilvl w:val="0"/>
          <w:numId w:val="3"/>
        </w:numPr>
        <w:jc w:val="both"/>
        <w:rPr>
          <w:rFonts w:ascii="Times New Roman" w:hAnsi="Times New Roman" w:cs="Times New Roman"/>
          <w:sz w:val="24"/>
          <w:szCs w:val="28"/>
          <w:lang w:val="kk-KZ"/>
        </w:rPr>
      </w:pPr>
      <w:r w:rsidRPr="008E2BEE">
        <w:rPr>
          <w:rFonts w:ascii="Times New Roman" w:hAnsi="Times New Roman" w:cs="Times New Roman"/>
          <w:sz w:val="24"/>
          <w:szCs w:val="28"/>
          <w:lang w:val="kk-KZ"/>
        </w:rPr>
        <w:t>Годик М.А., Мосягин С.М., Швыков И.А. Поурочная программа юных футбо</w:t>
      </w:r>
      <w:r w:rsidR="00F47FC0" w:rsidRPr="008E2BEE">
        <w:rPr>
          <w:rFonts w:ascii="Times New Roman" w:hAnsi="Times New Roman" w:cs="Times New Roman"/>
          <w:sz w:val="24"/>
          <w:szCs w:val="28"/>
          <w:lang w:val="kk-KZ"/>
        </w:rPr>
        <w:t>листов 6–9 лет. М. «Граница» 201</w:t>
      </w:r>
      <w:r w:rsidRPr="008E2BEE">
        <w:rPr>
          <w:rFonts w:ascii="Times New Roman" w:hAnsi="Times New Roman" w:cs="Times New Roman"/>
          <w:sz w:val="24"/>
          <w:szCs w:val="28"/>
          <w:lang w:val="kk-KZ"/>
        </w:rPr>
        <w:t>8.</w:t>
      </w:r>
    </w:p>
    <w:p w14:paraId="4107B102" w14:textId="399E3982" w:rsidR="00D45E24" w:rsidRPr="008E2BEE" w:rsidRDefault="00D45E24" w:rsidP="00D45E24">
      <w:pPr>
        <w:pStyle w:val="a3"/>
        <w:numPr>
          <w:ilvl w:val="0"/>
          <w:numId w:val="3"/>
        </w:numPr>
        <w:jc w:val="both"/>
        <w:rPr>
          <w:rFonts w:ascii="Times New Roman" w:hAnsi="Times New Roman" w:cs="Times New Roman"/>
          <w:sz w:val="24"/>
          <w:szCs w:val="28"/>
          <w:lang w:val="kk-KZ"/>
        </w:rPr>
      </w:pPr>
      <w:r w:rsidRPr="008E2BEE">
        <w:rPr>
          <w:rFonts w:ascii="Times New Roman" w:hAnsi="Times New Roman" w:cs="Times New Roman"/>
          <w:sz w:val="24"/>
          <w:szCs w:val="28"/>
          <w:lang w:val="kk-KZ"/>
        </w:rPr>
        <w:t>Энцо Сассо. Футбольный тренер. М «Те</w:t>
      </w:r>
      <w:r w:rsidR="00F47FC0" w:rsidRPr="008E2BEE">
        <w:rPr>
          <w:rFonts w:ascii="Times New Roman" w:hAnsi="Times New Roman" w:cs="Times New Roman"/>
          <w:sz w:val="24"/>
          <w:szCs w:val="28"/>
          <w:lang w:val="kk-KZ"/>
        </w:rPr>
        <w:t>рра-Спорт», «Олимпия-Пресс», 2016</w:t>
      </w:r>
      <w:r w:rsidRPr="008E2BEE">
        <w:rPr>
          <w:rFonts w:ascii="Times New Roman" w:hAnsi="Times New Roman" w:cs="Times New Roman"/>
          <w:sz w:val="24"/>
          <w:szCs w:val="28"/>
          <w:lang w:val="kk-KZ"/>
        </w:rPr>
        <w:t>.</w:t>
      </w:r>
    </w:p>
    <w:p w14:paraId="5F1E6660" w14:textId="4665905C" w:rsidR="00D45E24" w:rsidRPr="008E2BEE" w:rsidRDefault="00F47FC0" w:rsidP="00D45E24">
      <w:pPr>
        <w:pStyle w:val="a3"/>
        <w:numPr>
          <w:ilvl w:val="0"/>
          <w:numId w:val="3"/>
        </w:numPr>
        <w:jc w:val="both"/>
        <w:rPr>
          <w:rFonts w:ascii="Times New Roman" w:hAnsi="Times New Roman" w:cs="Times New Roman"/>
          <w:sz w:val="24"/>
          <w:szCs w:val="28"/>
          <w:lang w:val="kk-KZ"/>
        </w:rPr>
      </w:pPr>
      <w:r w:rsidRPr="008E2BEE">
        <w:rPr>
          <w:rFonts w:ascii="Times New Roman" w:hAnsi="Times New Roman" w:cs="Times New Roman"/>
          <w:sz w:val="24"/>
          <w:szCs w:val="28"/>
          <w:lang w:val="kk-KZ"/>
        </w:rPr>
        <w:t>FIFA coaching. 201</w:t>
      </w:r>
      <w:r w:rsidR="00D45E24" w:rsidRPr="008E2BEE">
        <w:rPr>
          <w:rFonts w:ascii="Times New Roman" w:hAnsi="Times New Roman" w:cs="Times New Roman"/>
          <w:sz w:val="24"/>
          <w:szCs w:val="28"/>
          <w:lang w:val="kk-KZ"/>
        </w:rPr>
        <w:t>5</w:t>
      </w:r>
    </w:p>
    <w:p w14:paraId="30BBABA7" w14:textId="5C4E7A24" w:rsidR="00CC50F6" w:rsidRPr="008E2BEE" w:rsidRDefault="00D45E24" w:rsidP="00D45E24">
      <w:pPr>
        <w:pStyle w:val="a3"/>
        <w:numPr>
          <w:ilvl w:val="0"/>
          <w:numId w:val="3"/>
        </w:numPr>
        <w:jc w:val="both"/>
        <w:rPr>
          <w:rFonts w:ascii="Times New Roman" w:hAnsi="Times New Roman" w:cs="Times New Roman"/>
          <w:sz w:val="24"/>
          <w:szCs w:val="28"/>
          <w:lang w:val="kk-KZ"/>
        </w:rPr>
      </w:pPr>
      <w:r w:rsidRPr="008E2BEE">
        <w:rPr>
          <w:rFonts w:ascii="Times New Roman" w:hAnsi="Times New Roman" w:cs="Times New Roman"/>
          <w:sz w:val="24"/>
          <w:szCs w:val="28"/>
          <w:lang w:val="kk-KZ"/>
        </w:rPr>
        <w:t>М. Морено «Семи</w:t>
      </w:r>
      <w:r w:rsidR="00F47FC0" w:rsidRPr="008E2BEE">
        <w:rPr>
          <w:rFonts w:ascii="Times New Roman" w:hAnsi="Times New Roman" w:cs="Times New Roman"/>
          <w:sz w:val="24"/>
          <w:szCs w:val="28"/>
          <w:lang w:val="kk-KZ"/>
        </w:rPr>
        <w:t>нар РФС, С-Петербург, Январь 201</w:t>
      </w:r>
      <w:r w:rsidRPr="008E2BEE">
        <w:rPr>
          <w:rFonts w:ascii="Times New Roman" w:hAnsi="Times New Roman" w:cs="Times New Roman"/>
          <w:sz w:val="24"/>
          <w:szCs w:val="28"/>
          <w:lang w:val="kk-KZ"/>
        </w:rPr>
        <w:t>9 г.»</w:t>
      </w:r>
    </w:p>
    <w:p w14:paraId="3F6B4600" w14:textId="14D9A364" w:rsidR="00343CDB" w:rsidRDefault="00343CDB" w:rsidP="00343CDB">
      <w:pPr>
        <w:tabs>
          <w:tab w:val="left" w:pos="5985"/>
        </w:tabs>
      </w:pPr>
    </w:p>
    <w:p w14:paraId="7257D426" w14:textId="3A354D9C" w:rsidR="00DC7361" w:rsidRPr="00DC7361" w:rsidRDefault="00F47FC0" w:rsidP="00DC7361">
      <w:pPr>
        <w:widowControl w:val="0"/>
        <w:autoSpaceDE w:val="0"/>
        <w:autoSpaceDN w:val="0"/>
        <w:spacing w:after="0" w:line="240" w:lineRule="auto"/>
        <w:ind w:right="198"/>
        <w:jc w:val="right"/>
        <w:rPr>
          <w:rFonts w:ascii="Times New Roman" w:hAnsi="Times New Roman" w:cs="Times New Roman"/>
          <w:bCs/>
          <w:sz w:val="28"/>
          <w:lang w:val="kk-KZ"/>
        </w:rPr>
      </w:pPr>
      <w:proofErr w:type="spellStart"/>
      <w:r w:rsidRPr="00F47FC0">
        <w:rPr>
          <w:rFonts w:ascii="Times New Roman" w:hAnsi="Times New Roman" w:cs="Times New Roman"/>
          <w:b/>
          <w:sz w:val="28"/>
        </w:rPr>
        <w:t>Ғылыми</w:t>
      </w:r>
      <w:proofErr w:type="spellEnd"/>
      <w:r w:rsidRPr="00F47FC0">
        <w:rPr>
          <w:rFonts w:ascii="Times New Roman" w:hAnsi="Times New Roman" w:cs="Times New Roman"/>
          <w:b/>
          <w:sz w:val="28"/>
        </w:rPr>
        <w:t xml:space="preserve"> </w:t>
      </w:r>
      <w:proofErr w:type="spellStart"/>
      <w:r w:rsidRPr="00F47FC0">
        <w:rPr>
          <w:rFonts w:ascii="Times New Roman" w:hAnsi="Times New Roman" w:cs="Times New Roman"/>
          <w:b/>
          <w:sz w:val="28"/>
        </w:rPr>
        <w:t>жетекші</w:t>
      </w:r>
      <w:proofErr w:type="spellEnd"/>
      <w:r w:rsidRPr="00F47FC0">
        <w:rPr>
          <w:rFonts w:ascii="Times New Roman" w:hAnsi="Times New Roman" w:cs="Times New Roman"/>
          <w:b/>
          <w:sz w:val="28"/>
        </w:rPr>
        <w:t>:</w:t>
      </w:r>
      <w:r w:rsidR="00DC7361" w:rsidRPr="00DC7361">
        <w:t xml:space="preserve"> </w:t>
      </w:r>
      <w:r w:rsidR="00DC7361" w:rsidRPr="00DC7361">
        <w:rPr>
          <w:rFonts w:ascii="Times New Roman" w:hAnsi="Times New Roman" w:cs="Times New Roman"/>
          <w:bCs/>
          <w:sz w:val="28"/>
          <w:lang w:val="kk-KZ"/>
        </w:rPr>
        <w:t>Мұхамбет Жасын Серікбайұлы</w:t>
      </w:r>
    </w:p>
    <w:p w14:paraId="2E72B509" w14:textId="77777777" w:rsidR="00DC7361" w:rsidRPr="00DC7361" w:rsidRDefault="00DC7361" w:rsidP="00DC7361">
      <w:pPr>
        <w:widowControl w:val="0"/>
        <w:autoSpaceDE w:val="0"/>
        <w:autoSpaceDN w:val="0"/>
        <w:spacing w:after="0" w:line="240" w:lineRule="auto"/>
        <w:ind w:right="198"/>
        <w:jc w:val="right"/>
        <w:rPr>
          <w:rFonts w:ascii="Times New Roman" w:hAnsi="Times New Roman" w:cs="Times New Roman"/>
          <w:bCs/>
          <w:sz w:val="28"/>
          <w:lang w:val="kk-KZ"/>
        </w:rPr>
      </w:pPr>
      <w:r w:rsidRPr="00DC7361">
        <w:rPr>
          <w:rFonts w:ascii="Times New Roman" w:hAnsi="Times New Roman" w:cs="Times New Roman"/>
          <w:bCs/>
          <w:sz w:val="28"/>
          <w:lang w:val="kk-KZ"/>
        </w:rPr>
        <w:lastRenderedPageBreak/>
        <w:t xml:space="preserve">Қазақ спорт және туризм академиясы                  </w:t>
      </w:r>
    </w:p>
    <w:p w14:paraId="0E13D3B4" w14:textId="0197DE3C" w:rsidR="00343CDB" w:rsidRPr="00F47FC0" w:rsidRDefault="00DC7361" w:rsidP="00DC7361">
      <w:pPr>
        <w:widowControl w:val="0"/>
        <w:autoSpaceDE w:val="0"/>
        <w:autoSpaceDN w:val="0"/>
        <w:spacing w:after="0" w:line="240" w:lineRule="auto"/>
        <w:ind w:right="198"/>
        <w:jc w:val="right"/>
        <w:rPr>
          <w:rFonts w:ascii="Times New Roman" w:hAnsi="Times New Roman" w:cs="Times New Roman"/>
          <w:b/>
          <w:sz w:val="28"/>
          <w:lang w:val="kk-KZ"/>
        </w:rPr>
      </w:pPr>
      <w:r w:rsidRPr="00DC7361">
        <w:rPr>
          <w:rFonts w:ascii="Times New Roman" w:hAnsi="Times New Roman" w:cs="Times New Roman"/>
          <w:bCs/>
          <w:sz w:val="28"/>
          <w:lang w:val="kk-KZ"/>
        </w:rPr>
        <w:t xml:space="preserve">                                                             PhD, қауымдастырылған профессор м.а.</w:t>
      </w:r>
    </w:p>
    <w:bookmarkEnd w:id="0"/>
    <w:p w14:paraId="79E84065" w14:textId="5DFB55B4" w:rsidR="00343CDB" w:rsidRPr="00343CDB" w:rsidRDefault="00343CDB" w:rsidP="00343CDB">
      <w:pPr>
        <w:tabs>
          <w:tab w:val="left" w:pos="5610"/>
        </w:tabs>
        <w:rPr>
          <w:lang w:val="kk-KZ"/>
        </w:rPr>
      </w:pPr>
    </w:p>
    <w:sectPr w:rsidR="00343CDB" w:rsidRPr="00343CDB" w:rsidSect="0065642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A5A6E" w14:textId="77777777" w:rsidR="00EB1108" w:rsidRDefault="00EB1108" w:rsidP="00656427">
      <w:pPr>
        <w:spacing w:after="0" w:line="240" w:lineRule="auto"/>
      </w:pPr>
      <w:r>
        <w:separator/>
      </w:r>
    </w:p>
  </w:endnote>
  <w:endnote w:type="continuationSeparator" w:id="0">
    <w:p w14:paraId="6051B1A7" w14:textId="77777777" w:rsidR="00EB1108" w:rsidRDefault="00EB1108" w:rsidP="0065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C96A" w14:textId="77777777" w:rsidR="00EB1108" w:rsidRDefault="00EB1108" w:rsidP="00656427">
      <w:pPr>
        <w:spacing w:after="0" w:line="240" w:lineRule="auto"/>
      </w:pPr>
      <w:r>
        <w:separator/>
      </w:r>
    </w:p>
  </w:footnote>
  <w:footnote w:type="continuationSeparator" w:id="0">
    <w:p w14:paraId="041FA22E" w14:textId="77777777" w:rsidR="00EB1108" w:rsidRDefault="00EB1108" w:rsidP="00656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5587"/>
    <w:multiLevelType w:val="hybridMultilevel"/>
    <w:tmpl w:val="6BA0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52CA"/>
    <w:multiLevelType w:val="hybridMultilevel"/>
    <w:tmpl w:val="6BA07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093385B"/>
    <w:multiLevelType w:val="hybridMultilevel"/>
    <w:tmpl w:val="6794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3"/>
    <w:rsid w:val="00024734"/>
    <w:rsid w:val="00031E4F"/>
    <w:rsid w:val="00053A0A"/>
    <w:rsid w:val="000E5C80"/>
    <w:rsid w:val="00107A23"/>
    <w:rsid w:val="00186E51"/>
    <w:rsid w:val="001D75ED"/>
    <w:rsid w:val="0023316E"/>
    <w:rsid w:val="002C091D"/>
    <w:rsid w:val="002C3313"/>
    <w:rsid w:val="002E5F3A"/>
    <w:rsid w:val="00302121"/>
    <w:rsid w:val="00331D8F"/>
    <w:rsid w:val="00343CDB"/>
    <w:rsid w:val="00353ED6"/>
    <w:rsid w:val="003C7378"/>
    <w:rsid w:val="003D0A71"/>
    <w:rsid w:val="004110F6"/>
    <w:rsid w:val="00413379"/>
    <w:rsid w:val="00426038"/>
    <w:rsid w:val="004462E7"/>
    <w:rsid w:val="00490D24"/>
    <w:rsid w:val="00490FC6"/>
    <w:rsid w:val="00491754"/>
    <w:rsid w:val="004A6882"/>
    <w:rsid w:val="004A75FE"/>
    <w:rsid w:val="004B6A74"/>
    <w:rsid w:val="004C08A7"/>
    <w:rsid w:val="004C1E5B"/>
    <w:rsid w:val="004E0F77"/>
    <w:rsid w:val="004E1D36"/>
    <w:rsid w:val="00506C2C"/>
    <w:rsid w:val="00510F79"/>
    <w:rsid w:val="00511A40"/>
    <w:rsid w:val="005775D9"/>
    <w:rsid w:val="00597223"/>
    <w:rsid w:val="005E11A0"/>
    <w:rsid w:val="005F1D46"/>
    <w:rsid w:val="00625CA6"/>
    <w:rsid w:val="00642C50"/>
    <w:rsid w:val="00644F7F"/>
    <w:rsid w:val="00647F90"/>
    <w:rsid w:val="00656427"/>
    <w:rsid w:val="0067006D"/>
    <w:rsid w:val="006F69E4"/>
    <w:rsid w:val="007106D7"/>
    <w:rsid w:val="0071231C"/>
    <w:rsid w:val="007257C9"/>
    <w:rsid w:val="00727A84"/>
    <w:rsid w:val="00730D9E"/>
    <w:rsid w:val="00772C8F"/>
    <w:rsid w:val="007769CE"/>
    <w:rsid w:val="007A7684"/>
    <w:rsid w:val="007B0AFF"/>
    <w:rsid w:val="007B7F24"/>
    <w:rsid w:val="007C016D"/>
    <w:rsid w:val="007D41FA"/>
    <w:rsid w:val="007D4D05"/>
    <w:rsid w:val="007E7DBE"/>
    <w:rsid w:val="007F5C34"/>
    <w:rsid w:val="0083210A"/>
    <w:rsid w:val="00867864"/>
    <w:rsid w:val="008C6FB0"/>
    <w:rsid w:val="008D0F51"/>
    <w:rsid w:val="008E2BEE"/>
    <w:rsid w:val="008E42B0"/>
    <w:rsid w:val="00905285"/>
    <w:rsid w:val="00940887"/>
    <w:rsid w:val="009B2146"/>
    <w:rsid w:val="009D2F9B"/>
    <w:rsid w:val="009D611E"/>
    <w:rsid w:val="009D6B21"/>
    <w:rsid w:val="009F7BC4"/>
    <w:rsid w:val="00A2117B"/>
    <w:rsid w:val="00B0531B"/>
    <w:rsid w:val="00B92F39"/>
    <w:rsid w:val="00BB6047"/>
    <w:rsid w:val="00C053AB"/>
    <w:rsid w:val="00C11185"/>
    <w:rsid w:val="00C96736"/>
    <w:rsid w:val="00C9757B"/>
    <w:rsid w:val="00CB2040"/>
    <w:rsid w:val="00CC50F6"/>
    <w:rsid w:val="00D45E24"/>
    <w:rsid w:val="00D5251D"/>
    <w:rsid w:val="00D8489A"/>
    <w:rsid w:val="00D96586"/>
    <w:rsid w:val="00DA59BF"/>
    <w:rsid w:val="00DC7361"/>
    <w:rsid w:val="00DF56F1"/>
    <w:rsid w:val="00E108EC"/>
    <w:rsid w:val="00E57EC7"/>
    <w:rsid w:val="00EB1108"/>
    <w:rsid w:val="00ED4264"/>
    <w:rsid w:val="00F125DA"/>
    <w:rsid w:val="00F323CF"/>
    <w:rsid w:val="00F42864"/>
    <w:rsid w:val="00F47FC0"/>
    <w:rsid w:val="00F54CE3"/>
    <w:rsid w:val="00F7792E"/>
    <w:rsid w:val="00F90065"/>
    <w:rsid w:val="00FA4072"/>
    <w:rsid w:val="00FB2CD9"/>
    <w:rsid w:val="00FC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AB"/>
    <w:pPr>
      <w:spacing w:after="0" w:line="240" w:lineRule="auto"/>
    </w:pPr>
  </w:style>
  <w:style w:type="paragraph" w:styleId="a4">
    <w:name w:val="Normal (Web)"/>
    <w:basedOn w:val="a"/>
    <w:uiPriority w:val="99"/>
    <w:semiHidden/>
    <w:unhideWhenUsed/>
    <w:rsid w:val="00186E51"/>
    <w:rPr>
      <w:rFonts w:ascii="Times New Roman" w:hAnsi="Times New Roman" w:cs="Times New Roman"/>
      <w:sz w:val="24"/>
      <w:szCs w:val="24"/>
    </w:rPr>
  </w:style>
  <w:style w:type="character" w:styleId="a5">
    <w:name w:val="Hyperlink"/>
    <w:basedOn w:val="a0"/>
    <w:uiPriority w:val="99"/>
    <w:unhideWhenUsed/>
    <w:rsid w:val="00490D24"/>
    <w:rPr>
      <w:color w:val="0563C1" w:themeColor="hyperlink"/>
      <w:u w:val="single"/>
    </w:rPr>
  </w:style>
  <w:style w:type="character" w:customStyle="1" w:styleId="UnresolvedMention">
    <w:name w:val="Unresolved Mention"/>
    <w:basedOn w:val="a0"/>
    <w:uiPriority w:val="99"/>
    <w:semiHidden/>
    <w:unhideWhenUsed/>
    <w:rsid w:val="004110F6"/>
    <w:rPr>
      <w:color w:val="605E5C"/>
      <w:shd w:val="clear" w:color="auto" w:fill="E1DFDD"/>
    </w:rPr>
  </w:style>
  <w:style w:type="paragraph" w:styleId="a6">
    <w:name w:val="List Paragraph"/>
    <w:basedOn w:val="a"/>
    <w:uiPriority w:val="34"/>
    <w:qFormat/>
    <w:rsid w:val="00C96736"/>
    <w:pPr>
      <w:ind w:left="720"/>
      <w:contextualSpacing/>
    </w:pPr>
  </w:style>
  <w:style w:type="table" w:styleId="a7">
    <w:name w:val="Table Grid"/>
    <w:basedOn w:val="a1"/>
    <w:uiPriority w:val="39"/>
    <w:rsid w:val="005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6427"/>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656427"/>
  </w:style>
  <w:style w:type="paragraph" w:styleId="aa">
    <w:name w:val="footer"/>
    <w:basedOn w:val="a"/>
    <w:link w:val="ab"/>
    <w:uiPriority w:val="99"/>
    <w:unhideWhenUsed/>
    <w:rsid w:val="00656427"/>
    <w:pPr>
      <w:tabs>
        <w:tab w:val="center" w:pos="4844"/>
        <w:tab w:val="right" w:pos="9689"/>
      </w:tabs>
      <w:spacing w:after="0" w:line="240" w:lineRule="auto"/>
    </w:pPr>
  </w:style>
  <w:style w:type="character" w:customStyle="1" w:styleId="ab">
    <w:name w:val="Нижний колонтитул Знак"/>
    <w:basedOn w:val="a0"/>
    <w:link w:val="aa"/>
    <w:uiPriority w:val="99"/>
    <w:rsid w:val="00656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AB"/>
    <w:pPr>
      <w:spacing w:after="0" w:line="240" w:lineRule="auto"/>
    </w:pPr>
  </w:style>
  <w:style w:type="paragraph" w:styleId="a4">
    <w:name w:val="Normal (Web)"/>
    <w:basedOn w:val="a"/>
    <w:uiPriority w:val="99"/>
    <w:semiHidden/>
    <w:unhideWhenUsed/>
    <w:rsid w:val="00186E51"/>
    <w:rPr>
      <w:rFonts w:ascii="Times New Roman" w:hAnsi="Times New Roman" w:cs="Times New Roman"/>
      <w:sz w:val="24"/>
      <w:szCs w:val="24"/>
    </w:rPr>
  </w:style>
  <w:style w:type="character" w:styleId="a5">
    <w:name w:val="Hyperlink"/>
    <w:basedOn w:val="a0"/>
    <w:uiPriority w:val="99"/>
    <w:unhideWhenUsed/>
    <w:rsid w:val="00490D24"/>
    <w:rPr>
      <w:color w:val="0563C1" w:themeColor="hyperlink"/>
      <w:u w:val="single"/>
    </w:rPr>
  </w:style>
  <w:style w:type="character" w:customStyle="1" w:styleId="UnresolvedMention">
    <w:name w:val="Unresolved Mention"/>
    <w:basedOn w:val="a0"/>
    <w:uiPriority w:val="99"/>
    <w:semiHidden/>
    <w:unhideWhenUsed/>
    <w:rsid w:val="004110F6"/>
    <w:rPr>
      <w:color w:val="605E5C"/>
      <w:shd w:val="clear" w:color="auto" w:fill="E1DFDD"/>
    </w:rPr>
  </w:style>
  <w:style w:type="paragraph" w:styleId="a6">
    <w:name w:val="List Paragraph"/>
    <w:basedOn w:val="a"/>
    <w:uiPriority w:val="34"/>
    <w:qFormat/>
    <w:rsid w:val="00C96736"/>
    <w:pPr>
      <w:ind w:left="720"/>
      <w:contextualSpacing/>
    </w:pPr>
  </w:style>
  <w:style w:type="table" w:styleId="a7">
    <w:name w:val="Table Grid"/>
    <w:basedOn w:val="a1"/>
    <w:uiPriority w:val="39"/>
    <w:rsid w:val="005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6427"/>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656427"/>
  </w:style>
  <w:style w:type="paragraph" w:styleId="aa">
    <w:name w:val="footer"/>
    <w:basedOn w:val="a"/>
    <w:link w:val="ab"/>
    <w:uiPriority w:val="99"/>
    <w:unhideWhenUsed/>
    <w:rsid w:val="00656427"/>
    <w:pPr>
      <w:tabs>
        <w:tab w:val="center" w:pos="4844"/>
        <w:tab w:val="right" w:pos="9689"/>
      </w:tabs>
      <w:spacing w:after="0" w:line="240" w:lineRule="auto"/>
    </w:pPr>
  </w:style>
  <w:style w:type="character" w:customStyle="1" w:styleId="ab">
    <w:name w:val="Нижний колонтитул Знак"/>
    <w:basedOn w:val="a0"/>
    <w:link w:val="aa"/>
    <w:uiPriority w:val="99"/>
    <w:rsid w:val="0065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517">
      <w:bodyDiv w:val="1"/>
      <w:marLeft w:val="0"/>
      <w:marRight w:val="0"/>
      <w:marTop w:val="0"/>
      <w:marBottom w:val="0"/>
      <w:divBdr>
        <w:top w:val="none" w:sz="0" w:space="0" w:color="auto"/>
        <w:left w:val="none" w:sz="0" w:space="0" w:color="auto"/>
        <w:bottom w:val="none" w:sz="0" w:space="0" w:color="auto"/>
        <w:right w:val="none" w:sz="0" w:space="0" w:color="auto"/>
      </w:divBdr>
    </w:div>
    <w:div w:id="221525909">
      <w:bodyDiv w:val="1"/>
      <w:marLeft w:val="0"/>
      <w:marRight w:val="0"/>
      <w:marTop w:val="0"/>
      <w:marBottom w:val="0"/>
      <w:divBdr>
        <w:top w:val="none" w:sz="0" w:space="0" w:color="auto"/>
        <w:left w:val="none" w:sz="0" w:space="0" w:color="auto"/>
        <w:bottom w:val="none" w:sz="0" w:space="0" w:color="auto"/>
        <w:right w:val="none" w:sz="0" w:space="0" w:color="auto"/>
      </w:divBdr>
    </w:div>
    <w:div w:id="566037906">
      <w:bodyDiv w:val="1"/>
      <w:marLeft w:val="0"/>
      <w:marRight w:val="0"/>
      <w:marTop w:val="0"/>
      <w:marBottom w:val="0"/>
      <w:divBdr>
        <w:top w:val="none" w:sz="0" w:space="0" w:color="auto"/>
        <w:left w:val="none" w:sz="0" w:space="0" w:color="auto"/>
        <w:bottom w:val="none" w:sz="0" w:space="0" w:color="auto"/>
        <w:right w:val="none" w:sz="0" w:space="0" w:color="auto"/>
      </w:divBdr>
    </w:div>
    <w:div w:id="702021721">
      <w:bodyDiv w:val="1"/>
      <w:marLeft w:val="0"/>
      <w:marRight w:val="0"/>
      <w:marTop w:val="0"/>
      <w:marBottom w:val="0"/>
      <w:divBdr>
        <w:top w:val="none" w:sz="0" w:space="0" w:color="auto"/>
        <w:left w:val="none" w:sz="0" w:space="0" w:color="auto"/>
        <w:bottom w:val="none" w:sz="0" w:space="0" w:color="auto"/>
        <w:right w:val="none" w:sz="0" w:space="0" w:color="auto"/>
      </w:divBdr>
    </w:div>
    <w:div w:id="899438594">
      <w:bodyDiv w:val="1"/>
      <w:marLeft w:val="0"/>
      <w:marRight w:val="0"/>
      <w:marTop w:val="0"/>
      <w:marBottom w:val="0"/>
      <w:divBdr>
        <w:top w:val="none" w:sz="0" w:space="0" w:color="auto"/>
        <w:left w:val="none" w:sz="0" w:space="0" w:color="auto"/>
        <w:bottom w:val="none" w:sz="0" w:space="0" w:color="auto"/>
        <w:right w:val="none" w:sz="0" w:space="0" w:color="auto"/>
      </w:divBdr>
    </w:div>
    <w:div w:id="1325740516">
      <w:bodyDiv w:val="1"/>
      <w:marLeft w:val="0"/>
      <w:marRight w:val="0"/>
      <w:marTop w:val="0"/>
      <w:marBottom w:val="0"/>
      <w:divBdr>
        <w:top w:val="none" w:sz="0" w:space="0" w:color="auto"/>
        <w:left w:val="none" w:sz="0" w:space="0" w:color="auto"/>
        <w:bottom w:val="none" w:sz="0" w:space="0" w:color="auto"/>
        <w:right w:val="none" w:sz="0" w:space="0" w:color="auto"/>
      </w:divBdr>
    </w:div>
    <w:div w:id="1530945502">
      <w:bodyDiv w:val="1"/>
      <w:marLeft w:val="0"/>
      <w:marRight w:val="0"/>
      <w:marTop w:val="0"/>
      <w:marBottom w:val="0"/>
      <w:divBdr>
        <w:top w:val="none" w:sz="0" w:space="0" w:color="auto"/>
        <w:left w:val="none" w:sz="0" w:space="0" w:color="auto"/>
        <w:bottom w:val="none" w:sz="0" w:space="0" w:color="auto"/>
        <w:right w:val="none" w:sz="0" w:space="0" w:color="auto"/>
      </w:divBdr>
    </w:div>
    <w:div w:id="1713964869">
      <w:bodyDiv w:val="1"/>
      <w:marLeft w:val="0"/>
      <w:marRight w:val="0"/>
      <w:marTop w:val="0"/>
      <w:marBottom w:val="0"/>
      <w:divBdr>
        <w:top w:val="none" w:sz="0" w:space="0" w:color="auto"/>
        <w:left w:val="none" w:sz="0" w:space="0" w:color="auto"/>
        <w:bottom w:val="none" w:sz="0" w:space="0" w:color="auto"/>
        <w:right w:val="none" w:sz="0" w:space="0" w:color="auto"/>
      </w:divBdr>
    </w:div>
    <w:div w:id="2089842569">
      <w:bodyDiv w:val="1"/>
      <w:marLeft w:val="0"/>
      <w:marRight w:val="0"/>
      <w:marTop w:val="0"/>
      <w:marBottom w:val="0"/>
      <w:divBdr>
        <w:top w:val="none" w:sz="0" w:space="0" w:color="auto"/>
        <w:left w:val="none" w:sz="0" w:space="0" w:color="auto"/>
        <w:bottom w:val="none" w:sz="0" w:space="0" w:color="auto"/>
        <w:right w:val="none" w:sz="0" w:space="0" w:color="auto"/>
      </w:divBdr>
    </w:div>
    <w:div w:id="21398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30T05:03:03.694"/>
    </inkml:context>
    <inkml:brush xml:id="br0">
      <inkml:brushProperty name="width" value="0.05" units="cm"/>
      <inkml:brushProperty name="height" value="0.05" units="cm"/>
      <inkml:brushProperty name="color" value="#FFFFFF"/>
    </inkml:brush>
  </inkml:definitions>
  <inkml:trace contextRef="#ctx0" brushRef="#br0">0 1 24575,'0'-1'-8191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SaboniS</cp:lastModifiedBy>
  <cp:revision>6</cp:revision>
  <dcterms:created xsi:type="dcterms:W3CDTF">2022-11-08T05:51:00Z</dcterms:created>
  <dcterms:modified xsi:type="dcterms:W3CDTF">2022-11-17T07:41:00Z</dcterms:modified>
</cp:coreProperties>
</file>