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6F" w:rsidRPr="009E09BB" w:rsidRDefault="009E09BB">
      <w:pPr>
        <w:ind w:firstLine="720"/>
        <w:jc w:val="center"/>
        <w:rPr>
          <w:rFonts w:ascii="Times New Roman" w:hAnsi="Times New Roman" w:cs="Times New Roman"/>
          <w:b/>
          <w:bCs/>
          <w:sz w:val="28"/>
          <w:szCs w:val="28"/>
          <w:lang w:val="kk-KZ"/>
        </w:rPr>
      </w:pPr>
      <w:r w:rsidRPr="009E09BB">
        <w:rPr>
          <w:rFonts w:ascii="Times New Roman" w:hAnsi="Times New Roman" w:cs="Times New Roman"/>
          <w:b/>
          <w:bCs/>
          <w:sz w:val="28"/>
          <w:szCs w:val="28"/>
          <w:lang w:val="kk-KZ"/>
        </w:rPr>
        <w:t>ӘЛІБЕК АСҚАР ПРОЗАСЫНДАҒЫ ТАБИҒАТ ФИЛОСОФИЯСЫ</w:t>
      </w:r>
    </w:p>
    <w:p w:rsidR="0011126F" w:rsidRDefault="0011126F">
      <w:pPr>
        <w:ind w:firstLine="720"/>
        <w:jc w:val="right"/>
        <w:rPr>
          <w:rFonts w:ascii="Times New Roman" w:hAnsi="Times New Roman"/>
          <w:i/>
          <w:iCs/>
          <w:sz w:val="28"/>
          <w:szCs w:val="28"/>
          <w:lang w:val="kk-KZ"/>
        </w:rPr>
      </w:pPr>
    </w:p>
    <w:p w:rsidR="009E09BB" w:rsidRDefault="009E09BB" w:rsidP="009E09BB">
      <w:pPr>
        <w:ind w:firstLine="720"/>
        <w:jc w:val="center"/>
        <w:rPr>
          <w:rFonts w:ascii="Times New Roman" w:hAnsi="Times New Roman" w:cs="Times New Roman"/>
          <w:sz w:val="28"/>
          <w:szCs w:val="28"/>
          <w:lang w:val="kk-KZ"/>
        </w:rPr>
      </w:pPr>
      <w:r w:rsidRPr="009E09BB">
        <w:rPr>
          <w:rFonts w:ascii="Times New Roman" w:hAnsi="Times New Roman" w:cs="Times New Roman"/>
          <w:b/>
          <w:sz w:val="28"/>
          <w:szCs w:val="28"/>
          <w:lang w:val="kk-KZ"/>
        </w:rPr>
        <w:t>Ермекқызы Гулдана</w:t>
      </w:r>
      <w:r>
        <w:rPr>
          <w:rFonts w:ascii="Times New Roman" w:hAnsi="Times New Roman" w:cs="Times New Roman"/>
          <w:sz w:val="28"/>
          <w:szCs w:val="28"/>
          <w:lang w:val="kk-KZ"/>
        </w:rPr>
        <w:br/>
      </w:r>
      <w:r>
        <w:rPr>
          <w:rFonts w:ascii="Times New Roman" w:hAnsi="Times New Roman" w:cs="Times New Roman"/>
          <w:sz w:val="28"/>
          <w:szCs w:val="28"/>
          <w:lang w:val="kk-KZ"/>
        </w:rPr>
        <w:t>Алматы облысы, Алматы қаласы</w:t>
      </w:r>
    </w:p>
    <w:p w:rsidR="009E09BB" w:rsidRDefault="009E09BB" w:rsidP="009E09BB">
      <w:pPr>
        <w:ind w:firstLine="720"/>
        <w:jc w:val="center"/>
        <w:rPr>
          <w:rFonts w:ascii="Times New Roman" w:hAnsi="Times New Roman" w:cs="Times New Roman"/>
          <w:sz w:val="28"/>
          <w:szCs w:val="28"/>
          <w:lang w:val="kk-KZ"/>
        </w:rPr>
      </w:pPr>
      <w:r>
        <w:rPr>
          <w:rFonts w:ascii="Times New Roman" w:hAnsi="Times New Roman" w:cs="Times New Roman"/>
          <w:sz w:val="28"/>
          <w:szCs w:val="28"/>
          <w:lang w:val="kk-KZ"/>
        </w:rPr>
        <w:t>Қазақ ұлттық қыздар педагогикалық университеті</w:t>
      </w:r>
    </w:p>
    <w:p w:rsidR="009E09BB" w:rsidRDefault="009E09BB" w:rsidP="009E09BB">
      <w:pPr>
        <w:ind w:firstLine="720"/>
        <w:jc w:val="center"/>
        <w:rPr>
          <w:rFonts w:ascii="Times New Roman" w:hAnsi="Times New Roman"/>
          <w:i/>
          <w:iCs/>
          <w:sz w:val="28"/>
          <w:szCs w:val="28"/>
          <w:lang w:val="kk-KZ"/>
        </w:rPr>
      </w:pPr>
      <w:r>
        <w:rPr>
          <w:rFonts w:ascii="Times New Roman" w:hAnsi="Times New Roman" w:cs="Times New Roman"/>
          <w:sz w:val="28"/>
          <w:szCs w:val="28"/>
          <w:lang w:val="ru-RU"/>
        </w:rPr>
        <w:t>1-</w:t>
      </w:r>
      <w:r>
        <w:rPr>
          <w:rFonts w:ascii="Times New Roman" w:hAnsi="Times New Roman" w:cs="Times New Roman"/>
          <w:sz w:val="28"/>
          <w:szCs w:val="28"/>
          <w:lang w:val="kk-KZ"/>
        </w:rPr>
        <w:t>курс магистранты</w:t>
      </w:r>
    </w:p>
    <w:p w:rsidR="009E09BB" w:rsidRPr="009E09BB" w:rsidRDefault="009E09BB">
      <w:pPr>
        <w:ind w:firstLine="720"/>
        <w:jc w:val="right"/>
        <w:rPr>
          <w:rFonts w:ascii="Times New Roman" w:hAnsi="Times New Roman"/>
          <w:i/>
          <w:iCs/>
          <w:sz w:val="28"/>
          <w:szCs w:val="28"/>
          <w:lang w:val="kk-KZ"/>
        </w:rPr>
      </w:pPr>
    </w:p>
    <w:p w:rsidR="0011126F" w:rsidRPr="009E09BB" w:rsidRDefault="009E09BB">
      <w:pPr>
        <w:ind w:firstLine="720"/>
        <w:jc w:val="both"/>
        <w:rPr>
          <w:rFonts w:ascii="Times New Roman" w:hAnsi="Times New Roman"/>
          <w:sz w:val="28"/>
          <w:szCs w:val="28"/>
          <w:lang w:val="kk-KZ"/>
        </w:rPr>
      </w:pPr>
      <w:r w:rsidRPr="009E09BB">
        <w:rPr>
          <w:rFonts w:ascii="Times New Roman" w:hAnsi="Times New Roman"/>
          <w:b/>
          <w:bCs/>
          <w:sz w:val="28"/>
          <w:szCs w:val="28"/>
          <w:lang w:val="kk-KZ"/>
        </w:rPr>
        <w:t>Кілт сөздер:</w:t>
      </w:r>
      <w:r w:rsidRPr="009E09BB">
        <w:rPr>
          <w:rFonts w:ascii="Times New Roman" w:hAnsi="Times New Roman"/>
          <w:sz w:val="28"/>
          <w:szCs w:val="28"/>
          <w:lang w:val="kk-KZ"/>
        </w:rPr>
        <w:t xml:space="preserve"> Әлібек Асқар, табиғат философиясы, туған жер</w:t>
      </w:r>
    </w:p>
    <w:p w:rsidR="0011126F" w:rsidRPr="009E09BB" w:rsidRDefault="0011126F">
      <w:pPr>
        <w:ind w:firstLine="720"/>
        <w:jc w:val="both"/>
        <w:rPr>
          <w:rFonts w:ascii="Times New Roman" w:hAnsi="Times New Roman"/>
          <w:sz w:val="28"/>
          <w:szCs w:val="28"/>
          <w:lang w:val="kk-KZ"/>
        </w:rPr>
      </w:pPr>
      <w:bookmarkStart w:id="0" w:name="_GoBack"/>
      <w:bookmarkEnd w:id="0"/>
    </w:p>
    <w:p w:rsidR="0011126F" w:rsidRPr="009E09BB" w:rsidRDefault="009E09BB">
      <w:pPr>
        <w:ind w:firstLine="720"/>
        <w:jc w:val="center"/>
        <w:rPr>
          <w:rFonts w:ascii="Times New Roman" w:hAnsi="Times New Roman"/>
          <w:b/>
          <w:bCs/>
          <w:sz w:val="28"/>
          <w:szCs w:val="28"/>
          <w:lang w:val="kk-KZ"/>
        </w:rPr>
      </w:pPr>
      <w:r w:rsidRPr="009E09BB">
        <w:rPr>
          <w:rFonts w:ascii="Times New Roman" w:hAnsi="Times New Roman"/>
          <w:b/>
          <w:bCs/>
          <w:sz w:val="28"/>
          <w:szCs w:val="28"/>
          <w:lang w:val="kk-KZ"/>
        </w:rPr>
        <w:t>Аннтоция</w:t>
      </w:r>
    </w:p>
    <w:p w:rsidR="0011126F" w:rsidRPr="009E09BB" w:rsidRDefault="009E09BB">
      <w:pPr>
        <w:ind w:firstLine="720"/>
        <w:jc w:val="both"/>
        <w:rPr>
          <w:rFonts w:ascii="Times New Roman" w:hAnsi="Times New Roman"/>
          <w:sz w:val="28"/>
          <w:szCs w:val="28"/>
          <w:lang w:val="kk-KZ"/>
        </w:rPr>
      </w:pPr>
      <w:r w:rsidRPr="009E09BB">
        <w:rPr>
          <w:rFonts w:ascii="Times New Roman" w:hAnsi="Times New Roman"/>
          <w:sz w:val="28"/>
          <w:szCs w:val="28"/>
          <w:lang w:val="kk-KZ"/>
        </w:rPr>
        <w:t>Табиғат әдетте әлеуметтік құбылыстардан тыс қарастырылады. Адам мен қоғамды ғаламнан мәні бойынша ажырататын нәрсе ғана табиғат аясына кірмейді. Осыған байланысты "табиғат пен қоғам", "адам мен қоғам"қатынастары туралы жиі айтылады. Адамзат баласы екінші т</w:t>
      </w:r>
      <w:r w:rsidRPr="009E09BB">
        <w:rPr>
          <w:rFonts w:ascii="Times New Roman" w:hAnsi="Times New Roman"/>
          <w:sz w:val="28"/>
          <w:szCs w:val="28"/>
          <w:lang w:val="kk-KZ"/>
        </w:rPr>
        <w:t xml:space="preserve">абиғатты жасай алмайды, бірақ оған символдық мән береді. </w:t>
      </w:r>
    </w:p>
    <w:p w:rsidR="0011126F" w:rsidRPr="009E09BB" w:rsidRDefault="009E09BB">
      <w:pPr>
        <w:ind w:firstLine="720"/>
        <w:jc w:val="both"/>
        <w:rPr>
          <w:rFonts w:ascii="Times New Roman" w:hAnsi="Times New Roman" w:cs="Times New Roman"/>
          <w:sz w:val="28"/>
          <w:szCs w:val="28"/>
          <w:lang w:val="kk-KZ"/>
        </w:rPr>
      </w:pPr>
      <w:proofErr w:type="spellStart"/>
      <w:proofErr w:type="gramStart"/>
      <w:r w:rsidRPr="009E09BB">
        <w:rPr>
          <w:rFonts w:ascii="Times New Roman" w:hAnsi="Times New Roman" w:cs="Times New Roman"/>
          <w:sz w:val="28"/>
          <w:szCs w:val="28"/>
        </w:rPr>
        <w:t>Отан</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Туған</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жер</w:t>
      </w:r>
      <w:proofErr w:type="spellEnd"/>
      <w:r w:rsidRPr="009E09BB">
        <w:rPr>
          <w:rFonts w:ascii="Times New Roman" w:hAnsi="Times New Roman" w:cs="Times New Roman"/>
          <w:sz w:val="28"/>
          <w:szCs w:val="28"/>
        </w:rPr>
        <w:t>.</w:t>
      </w:r>
      <w:proofErr w:type="gramEnd"/>
      <w:r w:rsidRPr="009E09BB">
        <w:rPr>
          <w:rFonts w:ascii="Times New Roman" w:hAnsi="Times New Roman" w:cs="Times New Roman"/>
          <w:sz w:val="28"/>
          <w:szCs w:val="28"/>
        </w:rPr>
        <w:t xml:space="preserve">  </w:t>
      </w:r>
      <w:r w:rsidRPr="009E09BB">
        <w:rPr>
          <w:rFonts w:ascii="Times New Roman" w:hAnsi="Times New Roman" w:cs="Times New Roman"/>
          <w:sz w:val="28"/>
          <w:szCs w:val="28"/>
          <w:lang w:val="kk-KZ"/>
        </w:rPr>
        <w:t>Осы бір ұғымдарда н</w:t>
      </w:r>
      <w:proofErr w:type="spellStart"/>
      <w:r w:rsidRPr="009E09BB">
        <w:rPr>
          <w:rFonts w:ascii="Times New Roman" w:hAnsi="Times New Roman" w:cs="Times New Roman"/>
          <w:sz w:val="28"/>
          <w:szCs w:val="28"/>
        </w:rPr>
        <w:t>ебір</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түсініксіз</w:t>
      </w:r>
      <w:proofErr w:type="spellEnd"/>
      <w:r w:rsidRPr="009E09BB">
        <w:rPr>
          <w:rFonts w:ascii="Times New Roman" w:hAnsi="Times New Roman" w:cs="Times New Roman"/>
          <w:sz w:val="28"/>
          <w:szCs w:val="28"/>
          <w:lang w:val="kk-KZ"/>
        </w:rPr>
        <w:t>, тылсым</w:t>
      </w:r>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күш</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бар</w:t>
      </w:r>
      <w:proofErr w:type="spellEnd"/>
      <w:r w:rsidRPr="009E09BB">
        <w:rPr>
          <w:rFonts w:ascii="Times New Roman" w:hAnsi="Times New Roman" w:cs="Times New Roman"/>
          <w:sz w:val="28"/>
          <w:szCs w:val="28"/>
        </w:rPr>
        <w:t xml:space="preserve">. </w:t>
      </w:r>
      <w:proofErr w:type="spellStart"/>
      <w:proofErr w:type="gramStart"/>
      <w:r w:rsidRPr="009E09BB">
        <w:rPr>
          <w:rFonts w:ascii="Times New Roman" w:hAnsi="Times New Roman" w:cs="Times New Roman"/>
          <w:sz w:val="28"/>
          <w:szCs w:val="28"/>
        </w:rPr>
        <w:t>Өміріміздің</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қиын</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күндерінде</w:t>
      </w:r>
      <w:proofErr w:type="spellEnd"/>
      <w:r w:rsidRPr="009E09BB">
        <w:rPr>
          <w:rFonts w:ascii="Times New Roman" w:hAnsi="Times New Roman" w:cs="Times New Roman"/>
          <w:sz w:val="28"/>
          <w:szCs w:val="28"/>
        </w:rPr>
        <w:t xml:space="preserve">, </w:t>
      </w:r>
      <w:r w:rsidRPr="009E09BB">
        <w:rPr>
          <w:rFonts w:ascii="Times New Roman" w:hAnsi="Times New Roman" w:cs="Times New Roman"/>
          <w:sz w:val="28"/>
          <w:szCs w:val="28"/>
          <w:lang w:val="kk-KZ"/>
        </w:rPr>
        <w:t>маңызды</w:t>
      </w:r>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таңдау</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жасауға</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немесе</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өмір</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жолымыздың</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кезеңін</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қорытындылауға</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тура</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келгенде</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біз</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балалық</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және</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жастық</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шағымыз</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өткен</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жерлерге</w:t>
      </w:r>
      <w:proofErr w:type="spellEnd"/>
      <w:r w:rsidRPr="009E09BB">
        <w:rPr>
          <w:rFonts w:ascii="Times New Roman" w:hAnsi="Times New Roman" w:cs="Times New Roman"/>
          <w:sz w:val="28"/>
          <w:szCs w:val="28"/>
        </w:rPr>
        <w:t xml:space="preserve"> </w:t>
      </w:r>
      <w:proofErr w:type="spellStart"/>
      <w:r w:rsidRPr="009E09BB">
        <w:rPr>
          <w:rFonts w:ascii="Times New Roman" w:hAnsi="Times New Roman" w:cs="Times New Roman"/>
          <w:sz w:val="28"/>
          <w:szCs w:val="28"/>
        </w:rPr>
        <w:t>ораламыз</w:t>
      </w:r>
      <w:proofErr w:type="spellEnd"/>
      <w:r w:rsidRPr="009E09BB">
        <w:rPr>
          <w:rFonts w:ascii="Times New Roman" w:hAnsi="Times New Roman" w:cs="Times New Roman"/>
          <w:sz w:val="28"/>
          <w:szCs w:val="28"/>
        </w:rPr>
        <w:t>.</w:t>
      </w:r>
      <w:proofErr w:type="gramEnd"/>
      <w:r w:rsidRPr="009E09BB">
        <w:rPr>
          <w:rFonts w:ascii="Times New Roman" w:hAnsi="Times New Roman" w:cs="Times New Roman"/>
          <w:sz w:val="28"/>
          <w:szCs w:val="28"/>
          <w:lang w:val="kk-KZ"/>
        </w:rPr>
        <w:t xml:space="preserve"> Туған жерге, елге</w:t>
      </w:r>
      <w:r w:rsidRPr="009E09BB">
        <w:rPr>
          <w:rFonts w:ascii="Times New Roman" w:hAnsi="Times New Roman" w:cs="Times New Roman"/>
          <w:sz w:val="28"/>
          <w:szCs w:val="28"/>
          <w:lang w:val="kk-KZ"/>
        </w:rPr>
        <w:t>, оның халқына, салт-дәстүріне, тарихына деген сүйіспеншілік, өз елін бұдан да көркейтуге деген ұмтылыс -</w:t>
      </w:r>
      <w:r w:rsidRPr="009E09BB">
        <w:rPr>
          <w:rFonts w:ascii="Times New Roman" w:hAnsi="Times New Roman" w:cs="Times New Roman"/>
          <w:sz w:val="28"/>
          <w:szCs w:val="28"/>
          <w:lang w:val="kk-KZ"/>
        </w:rPr>
        <w:t xml:space="preserve"> еңбеккердің ерен еңбегінің, ғалымның таңғажайып жаңалықтарының, композитордың, суретшінің, ақынның ғажайып туындыларының бастауы. Әрқашан солай болған. </w:t>
      </w:r>
      <w:r w:rsidRPr="009E09BB">
        <w:rPr>
          <w:rFonts w:ascii="Times New Roman" w:hAnsi="Times New Roman" w:cs="Times New Roman"/>
          <w:sz w:val="28"/>
          <w:szCs w:val="28"/>
          <w:lang w:val="kk-KZ"/>
        </w:rPr>
        <w:t>Осылайша, туған жер</w:t>
      </w:r>
      <w:r w:rsidRPr="009E09BB">
        <w:rPr>
          <w:rFonts w:ascii="Times New Roman" w:hAnsi="Times New Roman" w:cs="Times New Roman"/>
          <w:sz w:val="28"/>
          <w:szCs w:val="28"/>
          <w:lang w:val="kk-KZ"/>
        </w:rPr>
        <w:t xml:space="preserve"> тақырыбы </w:t>
      </w:r>
      <w:r w:rsidRPr="009E09BB">
        <w:rPr>
          <w:rFonts w:ascii="Times New Roman" w:hAnsi="Times New Roman" w:cs="Times New Roman"/>
          <w:sz w:val="28"/>
          <w:szCs w:val="28"/>
          <w:lang w:val="kk-KZ"/>
        </w:rPr>
        <w:t>қазақ</w:t>
      </w:r>
      <w:r w:rsidRPr="009E09BB">
        <w:rPr>
          <w:rFonts w:ascii="Times New Roman" w:hAnsi="Times New Roman" w:cs="Times New Roman"/>
          <w:sz w:val="28"/>
          <w:szCs w:val="28"/>
          <w:lang w:val="kk-KZ"/>
        </w:rPr>
        <w:t xml:space="preserve"> ақын</w:t>
      </w:r>
      <w:r w:rsidRPr="009E09BB">
        <w:rPr>
          <w:rFonts w:ascii="Times New Roman" w:hAnsi="Times New Roman" w:cs="Times New Roman"/>
          <w:sz w:val="28"/>
          <w:szCs w:val="28"/>
          <w:lang w:val="kk-KZ"/>
        </w:rPr>
        <w:t>-</w:t>
      </w:r>
      <w:r w:rsidRPr="009E09BB">
        <w:rPr>
          <w:rFonts w:ascii="Times New Roman" w:hAnsi="Times New Roman" w:cs="Times New Roman"/>
          <w:sz w:val="28"/>
          <w:szCs w:val="28"/>
          <w:lang w:val="kk-KZ"/>
        </w:rPr>
        <w:t>жазушыларының</w:t>
      </w:r>
      <w:r w:rsidRPr="009E09BB">
        <w:rPr>
          <w:rFonts w:ascii="Times New Roman" w:hAnsi="Times New Roman" w:cs="Times New Roman"/>
          <w:sz w:val="28"/>
          <w:szCs w:val="28"/>
          <w:lang w:val="kk-KZ"/>
        </w:rPr>
        <w:t xml:space="preserve"> көптеген шығармаларын</w:t>
      </w:r>
      <w:r w:rsidRPr="009E09BB">
        <w:rPr>
          <w:rFonts w:ascii="Times New Roman" w:hAnsi="Times New Roman" w:cs="Times New Roman"/>
          <w:sz w:val="28"/>
          <w:szCs w:val="28"/>
          <w:lang w:val="kk-KZ"/>
        </w:rPr>
        <w:t>а арқау болды</w:t>
      </w:r>
      <w:r w:rsidRPr="009E09BB">
        <w:rPr>
          <w:rFonts w:ascii="Times New Roman" w:hAnsi="Times New Roman" w:cs="Times New Roman"/>
          <w:sz w:val="28"/>
          <w:szCs w:val="28"/>
          <w:lang w:val="kk-KZ"/>
        </w:rPr>
        <w:t>.</w:t>
      </w:r>
      <w:r w:rsidRPr="009E09BB">
        <w:rPr>
          <w:rFonts w:ascii="Times New Roman" w:hAnsi="Times New Roman" w:cs="Times New Roman"/>
          <w:sz w:val="28"/>
          <w:szCs w:val="28"/>
          <w:lang w:val="kk-KZ"/>
        </w:rPr>
        <w:t xml:space="preserve"> </w:t>
      </w:r>
      <w:r w:rsidRPr="009E09BB">
        <w:rPr>
          <w:rFonts w:ascii="Times New Roman" w:hAnsi="Times New Roman" w:cs="Times New Roman"/>
          <w:sz w:val="28"/>
          <w:szCs w:val="28"/>
          <w:lang w:val="kk-KZ"/>
        </w:rPr>
        <w:t>Жүректен шыққ</w:t>
      </w:r>
      <w:r w:rsidRPr="009E09BB">
        <w:rPr>
          <w:rFonts w:ascii="Times New Roman" w:hAnsi="Times New Roman" w:cs="Times New Roman"/>
          <w:sz w:val="28"/>
          <w:szCs w:val="28"/>
          <w:lang w:val="kk-KZ"/>
        </w:rPr>
        <w:t>ан шынайы</w:t>
      </w:r>
      <w:r w:rsidRPr="009E09BB">
        <w:rPr>
          <w:rFonts w:ascii="Times New Roman" w:hAnsi="Times New Roman" w:cs="Times New Roman"/>
          <w:sz w:val="28"/>
          <w:szCs w:val="28"/>
          <w:lang w:val="kk-KZ"/>
        </w:rPr>
        <w:t xml:space="preserve"> өлең</w:t>
      </w:r>
      <w:r w:rsidRPr="009E09BB">
        <w:rPr>
          <w:rFonts w:ascii="Times New Roman" w:hAnsi="Times New Roman" w:cs="Times New Roman"/>
          <w:sz w:val="28"/>
          <w:szCs w:val="28"/>
          <w:lang w:val="kk-KZ"/>
        </w:rPr>
        <w:t xml:space="preserve"> жолдары</w:t>
      </w:r>
      <w:r w:rsidRPr="009E09BB">
        <w:rPr>
          <w:rFonts w:ascii="Times New Roman" w:hAnsi="Times New Roman" w:cs="Times New Roman"/>
          <w:sz w:val="28"/>
          <w:szCs w:val="28"/>
          <w:lang w:val="kk-KZ"/>
        </w:rPr>
        <w:t>н, жүрек тебіренткен асыл сөзін ел мен жерге</w:t>
      </w:r>
      <w:r w:rsidRPr="009E09BB">
        <w:rPr>
          <w:rFonts w:ascii="Times New Roman" w:hAnsi="Times New Roman" w:cs="Times New Roman"/>
          <w:sz w:val="28"/>
          <w:szCs w:val="28"/>
          <w:lang w:val="kk-KZ"/>
        </w:rPr>
        <w:t xml:space="preserve"> арнамайтын жазушы мен ақынды атау қиын. Бұл отандық және әлемдік әдебиеттегі мәңгілік тақырыптардың бірі. </w:t>
      </w:r>
      <w:r w:rsidRPr="009E09BB">
        <w:rPr>
          <w:rFonts w:ascii="Times New Roman" w:hAnsi="Times New Roman" w:cs="Times New Roman"/>
          <w:sz w:val="28"/>
          <w:szCs w:val="28"/>
          <w:lang w:val="kk-KZ"/>
        </w:rPr>
        <w:t>Туған жер</w:t>
      </w:r>
      <w:r w:rsidRPr="009E09BB">
        <w:rPr>
          <w:rFonts w:ascii="Times New Roman" w:hAnsi="Times New Roman" w:cs="Times New Roman"/>
          <w:sz w:val="28"/>
          <w:szCs w:val="28"/>
          <w:lang w:val="kk-KZ"/>
        </w:rPr>
        <w:t xml:space="preserve"> тақырыбына қатысты орасан зор әдеби материал</w:t>
      </w:r>
      <w:r w:rsidRPr="009E09BB">
        <w:rPr>
          <w:rFonts w:ascii="Times New Roman" w:hAnsi="Times New Roman" w:cs="Times New Roman"/>
          <w:sz w:val="28"/>
          <w:szCs w:val="28"/>
          <w:lang w:val="kk-KZ"/>
        </w:rPr>
        <w:t>дарды</w:t>
      </w:r>
      <w:r w:rsidRPr="009E09BB">
        <w:rPr>
          <w:rFonts w:ascii="Times New Roman" w:hAnsi="Times New Roman" w:cs="Times New Roman"/>
          <w:sz w:val="28"/>
          <w:szCs w:val="28"/>
          <w:lang w:val="kk-KZ"/>
        </w:rPr>
        <w:t>, әрине, б</w:t>
      </w:r>
      <w:r w:rsidRPr="009E09BB">
        <w:rPr>
          <w:rFonts w:ascii="Times New Roman" w:hAnsi="Times New Roman" w:cs="Times New Roman"/>
          <w:sz w:val="28"/>
          <w:szCs w:val="28"/>
          <w:lang w:val="kk-KZ"/>
        </w:rPr>
        <w:t>ір мақалада</w:t>
      </w:r>
      <w:r w:rsidRPr="009E09BB">
        <w:rPr>
          <w:rFonts w:ascii="Times New Roman" w:hAnsi="Times New Roman" w:cs="Times New Roman"/>
          <w:sz w:val="28"/>
          <w:szCs w:val="28"/>
          <w:lang w:val="kk-KZ"/>
        </w:rPr>
        <w:t xml:space="preserve"> то</w:t>
      </w:r>
      <w:r w:rsidRPr="009E09BB">
        <w:rPr>
          <w:rFonts w:ascii="Times New Roman" w:hAnsi="Times New Roman" w:cs="Times New Roman"/>
          <w:sz w:val="28"/>
          <w:szCs w:val="28"/>
          <w:lang w:val="kk-KZ"/>
        </w:rPr>
        <w:t>лық қамт</w:t>
      </w:r>
      <w:r w:rsidRPr="009E09BB">
        <w:rPr>
          <w:rFonts w:ascii="Times New Roman" w:hAnsi="Times New Roman" w:cs="Times New Roman"/>
          <w:sz w:val="28"/>
          <w:szCs w:val="28"/>
          <w:lang w:val="kk-KZ"/>
        </w:rPr>
        <w:t>у</w:t>
      </w:r>
      <w:r w:rsidRPr="009E09BB">
        <w:rPr>
          <w:rFonts w:ascii="Times New Roman" w:hAnsi="Times New Roman" w:cs="Times New Roman"/>
          <w:sz w:val="28"/>
          <w:szCs w:val="28"/>
          <w:lang w:val="kk-KZ"/>
        </w:rPr>
        <w:t xml:space="preserve"> мүмкін емес</w:t>
      </w:r>
      <w:r w:rsidRPr="009E09BB">
        <w:rPr>
          <w:rFonts w:ascii="Times New Roman" w:hAnsi="Times New Roman" w:cs="Times New Roman"/>
          <w:sz w:val="28"/>
          <w:szCs w:val="28"/>
          <w:lang w:val="kk-KZ"/>
        </w:rPr>
        <w:t>. С</w:t>
      </w:r>
      <w:r w:rsidRPr="009E09BB">
        <w:rPr>
          <w:rFonts w:ascii="Times New Roman" w:hAnsi="Times New Roman" w:cs="Times New Roman"/>
          <w:sz w:val="28"/>
          <w:szCs w:val="28"/>
          <w:lang w:val="kk-KZ"/>
        </w:rPr>
        <w:t>о</w:t>
      </w:r>
      <w:r w:rsidRPr="009E09BB">
        <w:rPr>
          <w:rFonts w:ascii="Times New Roman" w:hAnsi="Times New Roman" w:cs="Times New Roman"/>
          <w:sz w:val="28"/>
          <w:szCs w:val="28"/>
          <w:lang w:val="kk-KZ"/>
        </w:rPr>
        <w:t>л себепті, туған жер туралы қалам тербеген, туған жердің табиғатына терең бойлаған жазушылардың бірі әрі бірегейі Әлібек Асқар жөнінде сөз етпекпіз. Әлібек Асқардың әңгіме, роман, повесттерінде ел мен туған жерге</w:t>
      </w:r>
      <w:r w:rsidRPr="009E09BB">
        <w:rPr>
          <w:rFonts w:ascii="Times New Roman" w:hAnsi="Times New Roman" w:cs="Times New Roman"/>
          <w:sz w:val="28"/>
          <w:szCs w:val="28"/>
          <w:lang w:val="kk-KZ"/>
        </w:rPr>
        <w:t xml:space="preserve"> деген ерекше сезім</w:t>
      </w:r>
      <w:r w:rsidRPr="009E09BB">
        <w:rPr>
          <w:rFonts w:ascii="Times New Roman" w:hAnsi="Times New Roman" w:cs="Times New Roman"/>
          <w:sz w:val="28"/>
          <w:szCs w:val="28"/>
          <w:lang w:val="kk-KZ"/>
        </w:rPr>
        <w:t xml:space="preserve"> әртүрлі тәсілдермен көрінеді</w:t>
      </w:r>
      <w:r w:rsidRPr="009E09BB">
        <w:rPr>
          <w:rFonts w:ascii="Times New Roman" w:hAnsi="Times New Roman" w:cs="Times New Roman"/>
          <w:sz w:val="28"/>
          <w:szCs w:val="28"/>
          <w:lang w:val="kk-KZ"/>
        </w:rPr>
        <w:t>. Соның ішінде, ж</w:t>
      </w:r>
      <w:r w:rsidRPr="009E09BB">
        <w:rPr>
          <w:rFonts w:ascii="Times New Roman" w:hAnsi="Times New Roman" w:cs="Times New Roman"/>
          <w:sz w:val="28"/>
          <w:szCs w:val="28"/>
          <w:lang w:val="kk-KZ"/>
        </w:rPr>
        <w:t xml:space="preserve">алынды патриоттық серпілісте, </w:t>
      </w:r>
      <w:r w:rsidRPr="009E09BB">
        <w:rPr>
          <w:rFonts w:ascii="Times New Roman" w:hAnsi="Times New Roman" w:cs="Times New Roman"/>
          <w:sz w:val="28"/>
          <w:szCs w:val="28"/>
          <w:lang w:val="kk-KZ"/>
        </w:rPr>
        <w:t>туған жерді</w:t>
      </w:r>
      <w:r w:rsidRPr="009E09BB">
        <w:rPr>
          <w:rFonts w:ascii="Times New Roman" w:hAnsi="Times New Roman" w:cs="Times New Roman"/>
          <w:sz w:val="28"/>
          <w:szCs w:val="28"/>
          <w:lang w:val="kk-KZ"/>
        </w:rPr>
        <w:t xml:space="preserve"> қорғауға ұмтылуда,</w:t>
      </w:r>
      <w:r w:rsidRPr="009E09BB">
        <w:rPr>
          <w:rFonts w:ascii="Times New Roman" w:hAnsi="Times New Roman" w:cs="Times New Roman"/>
          <w:sz w:val="28"/>
          <w:szCs w:val="28"/>
          <w:lang w:val="kk-KZ"/>
        </w:rPr>
        <w:t xml:space="preserve"> елдің жарқын болашағы</w:t>
      </w:r>
      <w:r w:rsidRPr="009E09BB">
        <w:rPr>
          <w:rFonts w:ascii="Times New Roman" w:hAnsi="Times New Roman" w:cs="Times New Roman"/>
          <w:sz w:val="28"/>
          <w:szCs w:val="28"/>
          <w:lang w:val="kk-KZ"/>
        </w:rPr>
        <w:t xml:space="preserve"> үшін күресте</w:t>
      </w:r>
      <w:r w:rsidRPr="009E09BB">
        <w:rPr>
          <w:rFonts w:ascii="Times New Roman" w:hAnsi="Times New Roman" w:cs="Times New Roman"/>
          <w:sz w:val="28"/>
          <w:szCs w:val="28"/>
          <w:lang w:val="kk-KZ"/>
        </w:rPr>
        <w:t>,</w:t>
      </w:r>
      <w:r w:rsidRPr="009E09BB">
        <w:rPr>
          <w:rFonts w:ascii="Times New Roman" w:hAnsi="Times New Roman" w:cs="Times New Roman"/>
          <w:sz w:val="28"/>
          <w:szCs w:val="28"/>
          <w:lang w:val="kk-KZ"/>
        </w:rPr>
        <w:t xml:space="preserve"> халқын сүю және халық шындығына ұмтылу</w:t>
      </w:r>
      <w:r w:rsidRPr="009E09BB">
        <w:rPr>
          <w:rFonts w:ascii="Times New Roman" w:hAnsi="Times New Roman" w:cs="Times New Roman"/>
          <w:sz w:val="28"/>
          <w:szCs w:val="28"/>
          <w:lang w:val="kk-KZ"/>
        </w:rPr>
        <w:t>да,</w:t>
      </w:r>
      <w:r w:rsidRPr="009E09BB">
        <w:rPr>
          <w:rFonts w:ascii="Times New Roman" w:hAnsi="Times New Roman" w:cs="Times New Roman"/>
          <w:sz w:val="28"/>
          <w:szCs w:val="28"/>
          <w:lang w:val="kk-KZ"/>
        </w:rPr>
        <w:t xml:space="preserve"> туған табиғатпен ерекше, рухани байланыс орнатуда</w:t>
      </w:r>
      <w:r w:rsidRPr="009E09BB">
        <w:rPr>
          <w:rFonts w:ascii="Times New Roman" w:hAnsi="Times New Roman" w:cs="Times New Roman"/>
          <w:sz w:val="28"/>
          <w:szCs w:val="28"/>
          <w:lang w:val="kk-KZ"/>
        </w:rPr>
        <w:t xml:space="preserve"> үйлесім тапқан. Сол с</w:t>
      </w:r>
      <w:r w:rsidRPr="009E09BB">
        <w:rPr>
          <w:rFonts w:ascii="Times New Roman" w:hAnsi="Times New Roman" w:cs="Times New Roman"/>
          <w:sz w:val="28"/>
          <w:szCs w:val="28"/>
          <w:lang w:val="kk-KZ"/>
        </w:rPr>
        <w:t xml:space="preserve">ебепті, біз жазушының туған жердің табиғаты тақырыбында жазылған  бірнеше еңбектерін талдап, жекелей қарастырсақ артық болмасы анық. Себебі, Әлібек Асқар натурфилософиялық проза </w:t>
      </w:r>
      <w:r w:rsidRPr="009E09BB">
        <w:rPr>
          <w:rFonts w:ascii="Times New Roman" w:hAnsi="Times New Roman" w:cs="Times New Roman"/>
          <w:sz w:val="28"/>
          <w:szCs w:val="28"/>
          <w:lang w:val="kk-KZ"/>
        </w:rPr>
        <w:lastRenderedPageBreak/>
        <w:t xml:space="preserve">ұғымын әдеби құрылымға мықтап енгізе білген ерекше дарын иесі. Оның “Аспантау </w:t>
      </w:r>
      <w:r w:rsidRPr="009E09BB">
        <w:rPr>
          <w:rFonts w:ascii="Times New Roman" w:hAnsi="Times New Roman" w:cs="Times New Roman"/>
          <w:sz w:val="28"/>
          <w:szCs w:val="28"/>
          <w:lang w:val="kk-KZ"/>
        </w:rPr>
        <w:t>немесе Альпинизм туралы толғам”, “</w:t>
      </w:r>
      <w:r w:rsidRPr="009E09BB">
        <w:rPr>
          <w:rFonts w:ascii="Times New Roman" w:hAnsi="Times New Roman" w:cs="Times New Roman"/>
          <w:sz w:val="28"/>
          <w:szCs w:val="28"/>
          <w:lang w:val="kk-KZ"/>
        </w:rPr>
        <w:t>Марқакөл-шанағаты ​​немесе Қазақстанның ең суық нүктесіне сапар</w:t>
      </w:r>
      <w:r w:rsidRPr="009E09BB">
        <w:rPr>
          <w:rFonts w:ascii="Times New Roman" w:hAnsi="Times New Roman" w:cs="Times New Roman"/>
          <w:sz w:val="28"/>
          <w:szCs w:val="28"/>
          <w:lang w:val="kk-KZ"/>
        </w:rPr>
        <w:t>”, “</w:t>
      </w:r>
      <w:r w:rsidRPr="009E09BB">
        <w:rPr>
          <w:rFonts w:ascii="Times New Roman" w:hAnsi="Times New Roman" w:cs="Times New Roman"/>
          <w:sz w:val="28"/>
          <w:szCs w:val="28"/>
          <w:lang w:val="kk-KZ"/>
        </w:rPr>
        <w:t>Қазығұрт</w:t>
      </w:r>
      <w:r w:rsidRPr="009E09BB">
        <w:rPr>
          <w:rFonts w:ascii="Times New Roman" w:hAnsi="Times New Roman" w:cs="Times New Roman"/>
          <w:sz w:val="28"/>
          <w:szCs w:val="28"/>
          <w:lang w:val="kk-KZ"/>
        </w:rPr>
        <w:t>” атты еңбектерінің өзінде</w:t>
      </w:r>
      <w:r w:rsidRPr="009E09BB">
        <w:rPr>
          <w:rFonts w:ascii="Times New Roman" w:hAnsi="Times New Roman" w:cs="Times New Roman"/>
          <w:sz w:val="28"/>
          <w:szCs w:val="28"/>
          <w:lang w:val="kk-KZ"/>
        </w:rPr>
        <w:t>-</w:t>
      </w:r>
      <w:r w:rsidRPr="009E09BB">
        <w:rPr>
          <w:rFonts w:ascii="Times New Roman" w:hAnsi="Times New Roman" w:cs="Times New Roman"/>
          <w:sz w:val="28"/>
          <w:szCs w:val="28"/>
          <w:lang w:val="kk-KZ"/>
        </w:rPr>
        <w:t>ақ туған жердің тұмса табиғаты оқырманның көз алдына бейне бір сурет болып қалыптасады. Жазушының әр шығармасын оқи  оты</w:t>
      </w:r>
      <w:r w:rsidRPr="009E09BB">
        <w:rPr>
          <w:rFonts w:ascii="Times New Roman" w:hAnsi="Times New Roman" w:cs="Times New Roman"/>
          <w:sz w:val="28"/>
          <w:szCs w:val="28"/>
          <w:lang w:val="kk-KZ"/>
        </w:rPr>
        <w:t>рып, оның</w:t>
      </w:r>
      <w:r w:rsidRPr="009E09BB">
        <w:rPr>
          <w:rFonts w:ascii="Times New Roman" w:hAnsi="Times New Roman"/>
          <w:sz w:val="28"/>
          <w:szCs w:val="28"/>
          <w:lang w:val="kk-KZ"/>
        </w:rPr>
        <w:t xml:space="preserve"> бала кезінен табиғатқа жан-тәнімен ғашық болғанын аңғару қиын емес. «Туған жер» және «Отан» ұғымдары бала кезден</w:t>
      </w:r>
      <w:r w:rsidRPr="009E09BB">
        <w:rPr>
          <w:rFonts w:ascii="Times New Roman" w:hAnsi="Times New Roman"/>
          <w:sz w:val="28"/>
          <w:szCs w:val="28"/>
          <w:lang w:val="kk-KZ"/>
        </w:rPr>
        <w:t>-</w:t>
      </w:r>
      <w:r w:rsidRPr="009E09BB">
        <w:rPr>
          <w:rFonts w:ascii="Times New Roman" w:hAnsi="Times New Roman"/>
          <w:sz w:val="28"/>
          <w:szCs w:val="28"/>
          <w:lang w:val="kk-KZ"/>
        </w:rPr>
        <w:t>ақ санамыздың бір бұрышында қалыптасатыны анық. Бұл жөнінде автордың өзі былай деп жазады:</w:t>
      </w:r>
      <w:r w:rsidRPr="009E09BB">
        <w:rPr>
          <w:rFonts w:ascii="Times New Roman" w:hAnsi="Times New Roman" w:cs="Times New Roman"/>
          <w:sz w:val="28"/>
          <w:szCs w:val="28"/>
          <w:lang w:val="kk-KZ"/>
        </w:rPr>
        <w:t xml:space="preserve"> “</w:t>
      </w:r>
      <w:r w:rsidRPr="009E09BB">
        <w:rPr>
          <w:rFonts w:ascii="Times New Roman" w:eastAsia="SimSun" w:hAnsi="Times New Roman" w:cs="Times New Roman"/>
          <w:sz w:val="28"/>
          <w:szCs w:val="28"/>
          <w:shd w:val="clear" w:color="auto" w:fill="FFFFFF"/>
          <w:lang w:val="kk-KZ"/>
        </w:rPr>
        <w:t xml:space="preserve">Бала жасымыздан «тау» десе екі құлағымыз </w:t>
      </w:r>
      <w:r w:rsidRPr="009E09BB">
        <w:rPr>
          <w:rFonts w:ascii="Times New Roman" w:eastAsia="SimSun" w:hAnsi="Times New Roman" w:cs="Times New Roman"/>
          <w:sz w:val="28"/>
          <w:szCs w:val="28"/>
          <w:shd w:val="clear" w:color="auto" w:fill="FFFFFF"/>
          <w:lang w:val="kk-KZ"/>
        </w:rPr>
        <w:t xml:space="preserve">елеңдеп, делебеміз қозып шыға келетінін жасырмаймыз. Тегі, атам қазақ «тау баласы тауға қарап өседі» деп бекер айтпаса керек. Енді қайтейік, шыр етіп дүниеге келгеннен көргеніміз тау болса. Тау басында қой бақтық, тау бөктерінде шөп шаптық, құз-қияда асыр </w:t>
      </w:r>
      <w:r w:rsidRPr="009E09BB">
        <w:rPr>
          <w:rFonts w:ascii="Times New Roman" w:eastAsia="SimSun" w:hAnsi="Times New Roman" w:cs="Times New Roman"/>
          <w:sz w:val="28"/>
          <w:szCs w:val="28"/>
          <w:shd w:val="clear" w:color="auto" w:fill="FFFFFF"/>
          <w:lang w:val="kk-KZ"/>
        </w:rPr>
        <w:t>салдық, жасыл жонда құлын-таймен жарыстық. Туған жерді сағынып тұратынымыз, мұнар тау мен мұзарт шыңды аңсап тұратынымыз да содан шығар</w:t>
      </w:r>
      <w:r w:rsidRPr="009E09BB">
        <w:rPr>
          <w:rFonts w:ascii="Times New Roman" w:eastAsia="SimSun" w:hAnsi="Times New Roman" w:cs="Times New Roman"/>
          <w:sz w:val="28"/>
          <w:szCs w:val="28"/>
          <w:shd w:val="clear" w:color="auto" w:fill="FFFFFF"/>
          <w:lang w:val="kk-KZ"/>
        </w:rPr>
        <w:t xml:space="preserve">”. </w:t>
      </w:r>
      <w:r w:rsidRPr="009E09BB">
        <w:rPr>
          <w:rFonts w:ascii="Times New Roman" w:hAnsi="Times New Roman"/>
          <w:sz w:val="28"/>
          <w:szCs w:val="28"/>
          <w:lang w:val="kk-KZ"/>
        </w:rPr>
        <w:t>Туған жердің тауларын, биік асқарлы шыңдарын бағындыру, көркі көзіңді арбайтын қайталанбас әсем жерлерінде серуендеу оған терең әсер қалдырды. Ал бұл кейінірек жылдар өткен соң әдеби шабыттың сарқылмас қайнар бұлағына айналды. Жазушының шығармасында табиға</w:t>
      </w:r>
      <w:r w:rsidRPr="009E09BB">
        <w:rPr>
          <w:rFonts w:ascii="Times New Roman" w:hAnsi="Times New Roman"/>
          <w:sz w:val="28"/>
          <w:szCs w:val="28"/>
          <w:lang w:val="kk-KZ"/>
        </w:rPr>
        <w:t>т – қазақ елінің жаны. Оның еңбектерінде жануар, орман, өзен, дала болсын, адам мен табиғат әлемінің бірлігі қадағаланады. Бұл әсіресе әйгілі «Мұзтау», “Көккөл” секілді шығармаларында жақсы көрініс тапқан.  Оның оқырмандарына сипаттайтын табиғаты алуан түр</w:t>
      </w:r>
      <w:r w:rsidRPr="009E09BB">
        <w:rPr>
          <w:rFonts w:ascii="Times New Roman" w:hAnsi="Times New Roman"/>
          <w:sz w:val="28"/>
          <w:szCs w:val="28"/>
          <w:lang w:val="kk-KZ"/>
        </w:rPr>
        <w:t xml:space="preserve">лі, көп қырлы, дыбыстарға, түстерге, иістерге толы, әрі табиғаттың ұлылығы мен сұлулығынан бұрын ләззатпен сусындаған. </w:t>
      </w:r>
    </w:p>
    <w:p w:rsidR="0011126F" w:rsidRPr="009E09BB" w:rsidRDefault="009E09BB">
      <w:pPr>
        <w:jc w:val="both"/>
        <w:rPr>
          <w:rFonts w:ascii="Times New Roman" w:hAnsi="Times New Roman" w:cs="Times New Roman"/>
          <w:sz w:val="28"/>
          <w:szCs w:val="28"/>
          <w:lang w:val="kk-KZ"/>
        </w:rPr>
      </w:pPr>
      <w:r w:rsidRPr="009E09BB">
        <w:rPr>
          <w:sz w:val="28"/>
          <w:szCs w:val="28"/>
          <w:lang w:val="kk-KZ"/>
        </w:rPr>
        <w:tab/>
      </w:r>
      <w:r w:rsidRPr="009E09BB">
        <w:rPr>
          <w:rFonts w:ascii="Times New Roman" w:hAnsi="Times New Roman" w:cs="Times New Roman"/>
          <w:sz w:val="28"/>
          <w:szCs w:val="28"/>
          <w:lang w:val="kk-KZ"/>
        </w:rPr>
        <w:t>Туған жер мен оның табиғаты әрқашан жазушыларымызға, елдегі жалпы шығармашылық адамдарына үлкен әсер етті. Тіпті, біздің елдің табиғаты</w:t>
      </w:r>
      <w:r w:rsidRPr="009E09BB">
        <w:rPr>
          <w:rFonts w:ascii="Times New Roman" w:hAnsi="Times New Roman" w:cs="Times New Roman"/>
          <w:sz w:val="28"/>
          <w:szCs w:val="28"/>
          <w:lang w:val="kk-KZ"/>
        </w:rPr>
        <w:t>, оның климаттық жағдайлары, бояулары ұлттық мінезді қалыптастырған. Демек, қазақ ұлттық мәдениетінің барлық ерекшеліктерін, соның ішінде кескіндемені тудырған десекте артық айтпағанымыз. Табиғатта адамдарды оның жасампаз күштері, өмірдің мәңгілік жаңаруы,</w:t>
      </w:r>
      <w:r w:rsidRPr="009E09BB">
        <w:rPr>
          <w:rFonts w:ascii="Times New Roman" w:hAnsi="Times New Roman" w:cs="Times New Roman"/>
          <w:sz w:val="28"/>
          <w:szCs w:val="28"/>
          <w:lang w:val="kk-KZ"/>
        </w:rPr>
        <w:t xml:space="preserve"> мәңгілік қозғалысы таң қалдырады. Пайда болу мен жойылу, үздіксіз қозғалыс пен өзгерістер - мұның бәрі біз үшін тамаша бастама ретінде қабылданады. Туған жер мен оның табиғаты жайында жазылған Әлібек Асқардың кез келген еңбегі тек өзіне ғана тән ерекше бо</w:t>
      </w:r>
      <w:r w:rsidRPr="009E09BB">
        <w:rPr>
          <w:rFonts w:ascii="Times New Roman" w:hAnsi="Times New Roman" w:cs="Times New Roman"/>
          <w:sz w:val="28"/>
          <w:szCs w:val="28"/>
          <w:lang w:val="kk-KZ"/>
        </w:rPr>
        <w:t>яуымен дараланып тұрады. Олай айтуымызға негіз жоқ емес. Мәселен, қаламгердің «Аспантау немесе Альпинизм туралы толғамында» өзінің достарымен сапарын өте жақсы сипаттады. Жәй ғана сипатталды деу аздық етер. Көркемдеу, пейзаждаудан өзге көп жерден кездестір</w:t>
      </w:r>
      <w:r w:rsidRPr="009E09BB">
        <w:rPr>
          <w:rFonts w:ascii="Times New Roman" w:hAnsi="Times New Roman" w:cs="Times New Roman"/>
          <w:sz w:val="28"/>
          <w:szCs w:val="28"/>
          <w:lang w:val="kk-KZ"/>
        </w:rPr>
        <w:t>е бермейтін мағлұматтар легі тағы бар. Хантәңірі, Тянь</w:t>
      </w:r>
      <w:r w:rsidRPr="009E09BB">
        <w:rPr>
          <w:rFonts w:ascii="Times New Roman" w:hAnsi="Times New Roman" w:cs="Times New Roman"/>
          <w:sz w:val="28"/>
          <w:szCs w:val="28"/>
          <w:lang w:val="kk-KZ"/>
        </w:rPr>
        <w:t>-</w:t>
      </w:r>
      <w:r w:rsidRPr="009E09BB">
        <w:rPr>
          <w:rFonts w:ascii="Times New Roman" w:hAnsi="Times New Roman" w:cs="Times New Roman"/>
          <w:sz w:val="28"/>
          <w:szCs w:val="28"/>
          <w:lang w:val="kk-KZ"/>
        </w:rPr>
        <w:t xml:space="preserve">Шань сілемдеріне саяхат жасағысы келген жан болса әуелі, жоғарыда атап өткен эссені оқығаны жөн </w:t>
      </w:r>
      <w:r w:rsidRPr="009E09BB">
        <w:rPr>
          <w:rFonts w:ascii="Times New Roman" w:hAnsi="Times New Roman" w:cs="Times New Roman"/>
          <w:sz w:val="28"/>
          <w:szCs w:val="28"/>
          <w:lang w:val="kk-KZ"/>
        </w:rPr>
        <w:lastRenderedPageBreak/>
        <w:t xml:space="preserve">болар. Мұнда </w:t>
      </w:r>
      <w:r w:rsidRPr="009E09BB">
        <w:rPr>
          <w:rFonts w:ascii="Times New Roman" w:hAnsi="Times New Roman" w:cs="Times New Roman"/>
          <w:sz w:val="28"/>
          <w:szCs w:val="28"/>
          <w:lang w:val="kk-KZ"/>
        </w:rPr>
        <w:t>ауа-</w:t>
      </w:r>
      <w:r w:rsidRPr="009E09BB">
        <w:rPr>
          <w:rFonts w:ascii="Times New Roman" w:hAnsi="Times New Roman" w:cs="Times New Roman"/>
          <w:sz w:val="28"/>
          <w:szCs w:val="28"/>
          <w:lang w:val="kk-KZ"/>
        </w:rPr>
        <w:t xml:space="preserve">райының тосын мінездері жайында ғана біліп қоймай, бірнеше терминдермен жақын танысуға, </w:t>
      </w:r>
      <w:r w:rsidRPr="009E09BB">
        <w:rPr>
          <w:rFonts w:ascii="Times New Roman" w:hAnsi="Times New Roman" w:cs="Times New Roman"/>
          <w:sz w:val="28"/>
          <w:szCs w:val="28"/>
          <w:lang w:val="kk-KZ"/>
        </w:rPr>
        <w:t xml:space="preserve">тау мен тастың тарихына үңілуге болады. Соның ішінде “альпинизм”, </w:t>
      </w:r>
      <w:r w:rsidRPr="009E09BB">
        <w:rPr>
          <w:rFonts w:ascii="Times New Roman" w:eastAsia="SimSun" w:hAnsi="Times New Roman" w:cs="Times New Roman"/>
          <w:sz w:val="28"/>
          <w:szCs w:val="28"/>
          <w:shd w:val="clear" w:color="auto" w:fill="FFFFFF"/>
          <w:lang w:val="kk-KZ"/>
        </w:rPr>
        <w:t>«жетімыңдық», «сегізмыңдық»</w:t>
      </w:r>
      <w:r w:rsidRPr="009E09BB">
        <w:rPr>
          <w:rFonts w:ascii="Times New Roman" w:hAnsi="Times New Roman" w:cs="Times New Roman"/>
          <w:sz w:val="28"/>
          <w:szCs w:val="28"/>
          <w:lang w:val="kk-KZ"/>
        </w:rPr>
        <w:t xml:space="preserve"> терминдеріне тоқталып, “бағындыру” сөзінің мағынасын ашуға ұмтылады. Мәтіндерде автордың табиғатқа ұқыпты қатынасының үлгісін көрсететін сәттері жиі кездеседі. Он</w:t>
      </w:r>
      <w:r w:rsidRPr="009E09BB">
        <w:rPr>
          <w:rFonts w:ascii="Times New Roman" w:hAnsi="Times New Roman" w:cs="Times New Roman"/>
          <w:sz w:val="28"/>
          <w:szCs w:val="28"/>
          <w:lang w:val="kk-KZ"/>
        </w:rPr>
        <w:t>ың әңгімелері адамның өмірге қажетті ең жақсы қасиеттерін оятып, дамытады. Әңгімелерді оқу арқылы біз көкжиегімізді кеңейтеміз, шынайы өмірде болуы мүмкін жағдайларға іс жүзінде ұқсас оқиғаларды қамтуы мүмкін ақпарат аламыз. Жазушы шығармаларының басты ере</w:t>
      </w:r>
      <w:r w:rsidRPr="009E09BB">
        <w:rPr>
          <w:rFonts w:ascii="Times New Roman" w:hAnsi="Times New Roman" w:cs="Times New Roman"/>
          <w:sz w:val="28"/>
          <w:szCs w:val="28"/>
          <w:lang w:val="kk-KZ"/>
        </w:rPr>
        <w:t xml:space="preserve">кшелігі де осы болса керек, барған жеріндегі әр тау мен жер, ел аттарының тарихын қазып, өзіндік зерттеуін жасап, түсініктемесін таңбалауға тырысады. </w:t>
      </w:r>
    </w:p>
    <w:p w:rsidR="0011126F" w:rsidRPr="009E09BB" w:rsidRDefault="009E09BB">
      <w:pPr>
        <w:jc w:val="both"/>
        <w:rPr>
          <w:rFonts w:ascii="Times New Roman" w:hAnsi="Times New Roman"/>
          <w:sz w:val="28"/>
          <w:szCs w:val="28"/>
          <w:lang w:val="kk-KZ"/>
        </w:rPr>
      </w:pPr>
      <w:r w:rsidRPr="009E09BB">
        <w:rPr>
          <w:rFonts w:ascii="Times New Roman" w:hAnsi="Times New Roman" w:cs="Times New Roman"/>
          <w:sz w:val="28"/>
          <w:szCs w:val="28"/>
          <w:lang w:val="kk-KZ"/>
        </w:rPr>
        <w:tab/>
        <w:t>Әлібек Асқардың шығармаларымен етене жақын таныс бола бастаған сайын, оның елге, жерге, отанға деген мах</w:t>
      </w:r>
      <w:r w:rsidRPr="009E09BB">
        <w:rPr>
          <w:rFonts w:ascii="Times New Roman" w:hAnsi="Times New Roman" w:cs="Times New Roman"/>
          <w:sz w:val="28"/>
          <w:szCs w:val="28"/>
          <w:lang w:val="kk-KZ"/>
        </w:rPr>
        <w:t>аббатымен, сүйіспеншілігінің шексіздігіне көз жеткізе береміз. Сонымен қатар, жазушы өз туындылары арқылы халықты жақсылыққа үндейді, яғни</w:t>
      </w:r>
      <w:r w:rsidRPr="009E09BB">
        <w:rPr>
          <w:rFonts w:ascii="Times New Roman" w:hAnsi="Times New Roman"/>
          <w:sz w:val="28"/>
          <w:szCs w:val="28"/>
          <w:lang w:val="kk-KZ"/>
        </w:rPr>
        <w:t xml:space="preserve"> өз шығармаларында белгілі бір дәрежеде экология мәселесін қозғады. Ол қасиетті туған жердің сатылуына қарсы шығып, “и</w:t>
      </w:r>
      <w:r w:rsidRPr="009E09BB">
        <w:rPr>
          <w:rFonts w:ascii="Times New Roman" w:hAnsi="Times New Roman"/>
          <w:sz w:val="28"/>
          <w:szCs w:val="28"/>
          <w:lang w:val="kk-KZ"/>
        </w:rPr>
        <w:t>есіз жер тозады” деген пікірді ұлт санасына сіңіруге тырысты. Автор табиғатта, туған жерімізде сан ғасырлар бойы жинақталған нәрсені тек өзіңізді, бүгінгі әл-ауқатыңызды ойлап, пайдалану немесе сату мүмкін емес екенін айтқысы келеді. Адам қашанда өзінен ке</w:t>
      </w:r>
      <w:r w:rsidRPr="009E09BB">
        <w:rPr>
          <w:rFonts w:ascii="Times New Roman" w:hAnsi="Times New Roman"/>
          <w:sz w:val="28"/>
          <w:szCs w:val="28"/>
          <w:lang w:val="kk-KZ"/>
        </w:rPr>
        <w:t>йінгілерді ойлап, болашақ ұрпақтың табиғи байлығын сақтау керек. Егер балалар Әлібек Асқардың ерекше шабытқа толы шығармаларын ерте мектеп жасынан бастап оқитын болса, бар сұлулығымен сақталған табиғатты аялаудың, келер ұрпаққа амандықпен жеткізудің қаншал</w:t>
      </w:r>
      <w:r w:rsidRPr="009E09BB">
        <w:rPr>
          <w:rFonts w:ascii="Times New Roman" w:hAnsi="Times New Roman"/>
          <w:sz w:val="28"/>
          <w:szCs w:val="28"/>
          <w:lang w:val="kk-KZ"/>
        </w:rPr>
        <w:t>ықты маңызды екенін түсінер еді деп нық сеніммен айта аламыз. Ата-бабаларымыздың ғасырлар бойы жинақтаған мол тәжірибесін пайдалана отырып, табиғатты қорғауды үйреніп, өскелең ұрпаққа осыны аманат етіп қалдыра алуымыз керек. Мектепте осындай шығармаларды о</w:t>
      </w:r>
      <w:r w:rsidRPr="009E09BB">
        <w:rPr>
          <w:rFonts w:ascii="Times New Roman" w:hAnsi="Times New Roman"/>
          <w:sz w:val="28"/>
          <w:szCs w:val="28"/>
          <w:lang w:val="kk-KZ"/>
        </w:rPr>
        <w:t>қыту</w:t>
      </w:r>
      <w:r w:rsidRPr="009E09BB">
        <w:rPr>
          <w:rFonts w:ascii="Times New Roman" w:hAnsi="Times New Roman"/>
          <w:sz w:val="28"/>
          <w:szCs w:val="28"/>
          <w:lang w:val="kk-KZ"/>
        </w:rPr>
        <w:t xml:space="preserve"> арқылы табиғат әлеміне ену, оған ғашық болу, айналадағы барлық нәрселерге мейірімді болуға баулуға әбден болады. Түсінген адамға, Әлібек Асқар үшін, оның прозалары үшін табиғат жай ғана мекен емес, ол мейірімділік пен сұлулықтың қайнар көзі. Шынайы де</w:t>
      </w:r>
      <w:r w:rsidRPr="009E09BB">
        <w:rPr>
          <w:rFonts w:ascii="Times New Roman" w:hAnsi="Times New Roman"/>
          <w:sz w:val="28"/>
          <w:szCs w:val="28"/>
          <w:lang w:val="kk-KZ"/>
        </w:rPr>
        <w:t xml:space="preserve">н қойып, құштарлықпен оқыған оқырманға шығармалар ғылыми-техникалық прогресті тоқтату мүмкін емес, бірақ адамзат құндылықтары туралы ойлау өте маңызды екенін түсінуге көмектеседі. </w:t>
      </w:r>
    </w:p>
    <w:p w:rsidR="0011126F" w:rsidRPr="009E09BB" w:rsidRDefault="009E09BB">
      <w:pPr>
        <w:jc w:val="both"/>
        <w:rPr>
          <w:rFonts w:ascii="Times New Roman" w:hAnsi="Times New Roman"/>
          <w:sz w:val="28"/>
          <w:szCs w:val="28"/>
          <w:lang w:val="kk-KZ"/>
        </w:rPr>
      </w:pPr>
      <w:r w:rsidRPr="009E09BB">
        <w:rPr>
          <w:rFonts w:ascii="Times New Roman" w:hAnsi="Times New Roman"/>
          <w:sz w:val="28"/>
          <w:szCs w:val="28"/>
          <w:lang w:val="kk-KZ"/>
        </w:rPr>
        <w:tab/>
        <w:t>Қорытындылай айтқанда, әрбір автор эпитет, метафора, салыстыру, тұлғалау а</w:t>
      </w:r>
      <w:r w:rsidRPr="009E09BB">
        <w:rPr>
          <w:rFonts w:ascii="Times New Roman" w:hAnsi="Times New Roman"/>
          <w:sz w:val="28"/>
          <w:szCs w:val="28"/>
          <w:lang w:val="kk-KZ"/>
        </w:rPr>
        <w:t xml:space="preserve">рқылы табиғаттың өзіндік бейнесін жасайды. Жоғарыда атап өткен  шығармалардада табиғат жанды бейне ретінде көз алдымызда көрінеді. Біз адам мен табиғаттың қарым-қатынасы </w:t>
      </w:r>
      <w:r w:rsidRPr="009E09BB">
        <w:rPr>
          <w:rFonts w:ascii="Times New Roman" w:hAnsi="Times New Roman"/>
          <w:sz w:val="28"/>
          <w:szCs w:val="28"/>
          <w:lang w:val="kk-KZ"/>
        </w:rPr>
        <w:lastRenderedPageBreak/>
        <w:t>мәселесін қозғайтын еңбектердің барлығын айтқан жоқпыз. Тек баса  назар аударатынымыз,</w:t>
      </w:r>
      <w:r w:rsidRPr="009E09BB">
        <w:rPr>
          <w:rFonts w:ascii="Times New Roman" w:hAnsi="Times New Roman"/>
          <w:sz w:val="28"/>
          <w:szCs w:val="28"/>
          <w:lang w:val="kk-KZ"/>
        </w:rPr>
        <w:t xml:space="preserve"> жазушының идеяларында табиғат шынайы адамзатпен байланысты. Жазушы нағыз сұлулықтың көзі жеткен білгірі ретінде адамның табиғатқа әсері оған зиянын тигізбеу керектігін дәлелдейді, өйткені табиғатпен әрбір кездесу сұлулықпен кездесу, сыр шерту. Оның шығарм</w:t>
      </w:r>
      <w:r w:rsidRPr="009E09BB">
        <w:rPr>
          <w:rFonts w:ascii="Times New Roman" w:hAnsi="Times New Roman"/>
          <w:sz w:val="28"/>
          <w:szCs w:val="28"/>
          <w:lang w:val="kk-KZ"/>
        </w:rPr>
        <w:t>алары тек көзбен көрген, жанмен сезінгенді қара сөзбен көркемдеп төгілтуден ғана құралмаған. Себебі, әр ойдың астарында үлкен философиялық ой жатыр.  Дәлірек айтсақ, адам табиғатпен байланысты, оның өмірінің әрбір оқиғасы - туу, өлу, махаббат - қандай да б</w:t>
      </w:r>
      <w:r w:rsidRPr="009E09BB">
        <w:rPr>
          <w:rFonts w:ascii="Times New Roman" w:hAnsi="Times New Roman"/>
          <w:sz w:val="28"/>
          <w:szCs w:val="28"/>
          <w:lang w:val="kk-KZ"/>
        </w:rPr>
        <w:t>ір түрде табиғатпен байланысты. Күнделікті өмірде адам өзінің табиғат әлемімен бірлігін үнемі сезіне бермейді. Ал шекара деп аталатын жерге жақындау ғана оны әлемге жаңаша көзқараспен қарауға, адамзаттың тылсым сырларын, табиғаттың біртұтас тұтастықпен бір</w:t>
      </w:r>
      <w:r w:rsidRPr="009E09BB">
        <w:rPr>
          <w:rFonts w:ascii="Times New Roman" w:hAnsi="Times New Roman"/>
          <w:sz w:val="28"/>
          <w:szCs w:val="28"/>
          <w:lang w:val="kk-KZ"/>
        </w:rPr>
        <w:t>лесуінің мәнін түсінуге және физикалық тұрғыдан оның бір бөлігі ретінде сезінуге мәжбүр ететінін көрсетеді.</w:t>
      </w:r>
    </w:p>
    <w:p w:rsidR="0011126F" w:rsidRPr="009E09BB" w:rsidRDefault="0011126F">
      <w:pPr>
        <w:jc w:val="both"/>
        <w:rPr>
          <w:rFonts w:ascii="Times New Roman" w:hAnsi="Times New Roman"/>
          <w:sz w:val="28"/>
          <w:szCs w:val="28"/>
          <w:lang w:val="kk-KZ"/>
        </w:rPr>
      </w:pPr>
    </w:p>
    <w:p w:rsidR="0011126F" w:rsidRPr="009E09BB" w:rsidRDefault="009E09BB">
      <w:pPr>
        <w:jc w:val="both"/>
        <w:rPr>
          <w:rFonts w:ascii="Times New Roman" w:hAnsi="Times New Roman"/>
          <w:b/>
          <w:bCs/>
          <w:sz w:val="28"/>
          <w:szCs w:val="28"/>
          <w:lang w:val="kk-KZ"/>
        </w:rPr>
      </w:pPr>
      <w:r w:rsidRPr="009E09BB">
        <w:rPr>
          <w:rFonts w:ascii="Times New Roman" w:hAnsi="Times New Roman"/>
          <w:b/>
          <w:bCs/>
          <w:sz w:val="28"/>
          <w:szCs w:val="28"/>
          <w:lang w:val="kk-KZ"/>
        </w:rPr>
        <w:t xml:space="preserve">Пайдаланылған әдебиеттер тізімі: </w:t>
      </w:r>
    </w:p>
    <w:p w:rsidR="0011126F" w:rsidRPr="009E09BB" w:rsidRDefault="009E09BB">
      <w:pPr>
        <w:numPr>
          <w:ilvl w:val="0"/>
          <w:numId w:val="1"/>
        </w:numPr>
        <w:jc w:val="both"/>
        <w:rPr>
          <w:rFonts w:ascii="Times New Roman" w:hAnsi="Times New Roman" w:cs="Times New Roman"/>
          <w:sz w:val="24"/>
          <w:szCs w:val="24"/>
          <w:lang w:val="kk-KZ"/>
        </w:rPr>
      </w:pPr>
      <w:r w:rsidRPr="009E09BB">
        <w:rPr>
          <w:rFonts w:ascii="Times New Roman" w:hAnsi="Times New Roman" w:cs="Times New Roman"/>
          <w:sz w:val="24"/>
          <w:szCs w:val="24"/>
          <w:lang w:val="kk-KZ"/>
        </w:rPr>
        <w:t>Әлібек</w:t>
      </w:r>
      <w:r w:rsidRPr="009E09BB">
        <w:rPr>
          <w:rFonts w:ascii="Times New Roman" w:hAnsi="Times New Roman" w:cs="Times New Roman"/>
          <w:sz w:val="24"/>
          <w:szCs w:val="24"/>
          <w:lang w:val="kk-KZ"/>
        </w:rPr>
        <w:t xml:space="preserve"> Асқар “Аспантау немесе Альпинизм туралы толғамында”;</w:t>
      </w:r>
    </w:p>
    <w:p w:rsidR="0011126F" w:rsidRPr="009E09BB" w:rsidRDefault="009E09BB">
      <w:pPr>
        <w:numPr>
          <w:ilvl w:val="0"/>
          <w:numId w:val="1"/>
        </w:numPr>
        <w:jc w:val="both"/>
        <w:rPr>
          <w:rFonts w:ascii="Times New Roman" w:eastAsia="Georgia" w:hAnsi="Times New Roman" w:cs="Times New Roman"/>
          <w:sz w:val="24"/>
          <w:szCs w:val="24"/>
        </w:rPr>
      </w:pPr>
      <w:proofErr w:type="spellStart"/>
      <w:r w:rsidRPr="009E09BB">
        <w:rPr>
          <w:rStyle w:val="a3"/>
          <w:rFonts w:ascii="Times New Roman" w:eastAsia="Georgia" w:hAnsi="Times New Roman" w:cs="Times New Roman"/>
          <w:i w:val="0"/>
          <w:iCs w:val="0"/>
          <w:sz w:val="24"/>
          <w:szCs w:val="24"/>
        </w:rPr>
        <w:t>Канке</w:t>
      </w:r>
      <w:proofErr w:type="spellEnd"/>
      <w:r w:rsidRPr="009E09BB">
        <w:rPr>
          <w:rStyle w:val="a3"/>
          <w:rFonts w:ascii="Times New Roman" w:eastAsia="Georgia" w:hAnsi="Times New Roman" w:cs="Times New Roman"/>
          <w:i w:val="0"/>
          <w:iCs w:val="0"/>
          <w:sz w:val="24"/>
          <w:szCs w:val="24"/>
        </w:rPr>
        <w:t xml:space="preserve"> </w:t>
      </w:r>
      <w:proofErr w:type="spellStart"/>
      <w:r w:rsidRPr="009E09BB">
        <w:rPr>
          <w:rStyle w:val="a3"/>
          <w:rFonts w:ascii="Times New Roman" w:eastAsia="Georgia" w:hAnsi="Times New Roman" w:cs="Times New Roman"/>
          <w:i w:val="0"/>
          <w:iCs w:val="0"/>
          <w:sz w:val="24"/>
          <w:szCs w:val="24"/>
        </w:rPr>
        <w:t>Виктор</w:t>
      </w:r>
      <w:proofErr w:type="spellEnd"/>
      <w:r w:rsidRPr="009E09BB">
        <w:rPr>
          <w:rStyle w:val="a3"/>
          <w:rFonts w:ascii="Times New Roman" w:eastAsia="Georgia" w:hAnsi="Times New Roman" w:cs="Times New Roman"/>
          <w:i w:val="0"/>
          <w:iCs w:val="0"/>
          <w:sz w:val="24"/>
          <w:szCs w:val="24"/>
        </w:rPr>
        <w:t xml:space="preserve"> </w:t>
      </w:r>
      <w:proofErr w:type="spellStart"/>
      <w:r w:rsidRPr="009E09BB">
        <w:rPr>
          <w:rStyle w:val="a3"/>
          <w:rFonts w:ascii="Times New Roman" w:eastAsia="Georgia" w:hAnsi="Times New Roman" w:cs="Times New Roman"/>
          <w:i w:val="0"/>
          <w:iCs w:val="0"/>
          <w:sz w:val="24"/>
          <w:szCs w:val="24"/>
        </w:rPr>
        <w:t>Андреевич</w:t>
      </w:r>
      <w:proofErr w:type="spellEnd"/>
      <w:r w:rsidRPr="009E09BB">
        <w:rPr>
          <w:rStyle w:val="a3"/>
          <w:rFonts w:ascii="Times New Roman" w:eastAsia="Georgia" w:hAnsi="Times New Roman" w:cs="Times New Roman"/>
          <w:i w:val="0"/>
          <w:iCs w:val="0"/>
          <w:sz w:val="24"/>
          <w:szCs w:val="24"/>
          <w:lang w:val="kk-KZ"/>
        </w:rPr>
        <w:t xml:space="preserve"> </w:t>
      </w:r>
      <w:r w:rsidRPr="009E09BB">
        <w:rPr>
          <w:rStyle w:val="20"/>
          <w:rFonts w:ascii="Times New Roman" w:hAnsi="Times New Roman" w:cs="Times New Roman"/>
          <w:b w:val="0"/>
          <w:bCs w:val="0"/>
          <w:sz w:val="24"/>
          <w:szCs w:val="24"/>
          <w:lang w:val="kk-KZ"/>
        </w:rPr>
        <w:t>“</w:t>
      </w:r>
      <w:proofErr w:type="spellStart"/>
      <w:r w:rsidRPr="009E09BB">
        <w:rPr>
          <w:rStyle w:val="20"/>
          <w:rFonts w:ascii="Times New Roman" w:hAnsi="Times New Roman" w:cs="Times New Roman"/>
          <w:b w:val="0"/>
          <w:bCs w:val="0"/>
          <w:sz w:val="24"/>
          <w:szCs w:val="24"/>
        </w:rPr>
        <w:t>Философия</w:t>
      </w:r>
      <w:proofErr w:type="spellEnd"/>
      <w:r w:rsidRPr="009E09BB">
        <w:rPr>
          <w:rStyle w:val="20"/>
          <w:rFonts w:ascii="Times New Roman" w:hAnsi="Times New Roman" w:cs="Times New Roman"/>
          <w:b w:val="0"/>
          <w:bCs w:val="0"/>
          <w:sz w:val="24"/>
          <w:szCs w:val="24"/>
          <w:lang w:val="kk-KZ"/>
        </w:rPr>
        <w:t>”;</w:t>
      </w:r>
    </w:p>
    <w:p w:rsidR="0011126F" w:rsidRPr="009E09BB" w:rsidRDefault="009E09BB">
      <w:pPr>
        <w:numPr>
          <w:ilvl w:val="0"/>
          <w:numId w:val="1"/>
        </w:numPr>
        <w:jc w:val="both"/>
        <w:rPr>
          <w:rFonts w:ascii="Times New Roman" w:hAnsi="Times New Roman"/>
          <w:sz w:val="24"/>
          <w:szCs w:val="24"/>
          <w:lang w:val="kk-KZ"/>
        </w:rPr>
      </w:pPr>
      <w:r w:rsidRPr="009E09BB">
        <w:rPr>
          <w:rFonts w:ascii="Times New Roman" w:hAnsi="Times New Roman"/>
          <w:sz w:val="24"/>
          <w:szCs w:val="24"/>
          <w:lang w:val="kk-KZ"/>
        </w:rPr>
        <w:t xml:space="preserve">Антамошкина З.С. </w:t>
      </w:r>
      <w:r w:rsidRPr="009E09BB">
        <w:rPr>
          <w:rFonts w:ascii="Times New Roman" w:hAnsi="Times New Roman"/>
          <w:sz w:val="24"/>
          <w:szCs w:val="24"/>
          <w:lang w:val="kk-KZ"/>
        </w:rPr>
        <w:t>“Образ природы в литературе”.</w:t>
      </w:r>
    </w:p>
    <w:sectPr w:rsidR="0011126F" w:rsidRPr="009E09B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6F4335"/>
    <w:multiLevelType w:val="singleLevel"/>
    <w:tmpl w:val="E56F4335"/>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F09F8"/>
    <w:rsid w:val="0011126F"/>
    <w:rsid w:val="009E09BB"/>
    <w:rsid w:val="075F09F8"/>
    <w:rsid w:val="114522BA"/>
    <w:rsid w:val="30963A98"/>
    <w:rsid w:val="37A53E48"/>
    <w:rsid w:val="3964489B"/>
    <w:rsid w:val="473C4133"/>
    <w:rsid w:val="4C13683C"/>
    <w:rsid w:val="61233B3E"/>
    <w:rsid w:val="7784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link w:val="10"/>
    <w:qFormat/>
    <w:pPr>
      <w:spacing w:beforeAutospacing="1" w:afterAutospacing="1"/>
      <w:outlineLvl w:val="0"/>
    </w:pPr>
    <w:rPr>
      <w:rFonts w:ascii="SimSun" w:hAnsi="SimSun" w:hint="eastAsia"/>
      <w:b/>
      <w:bCs/>
      <w:kern w:val="44"/>
      <w:sz w:val="48"/>
      <w:szCs w:val="48"/>
      <w:lang w:val="en-US" w:eastAsia="zh-CN"/>
    </w:rPr>
  </w:style>
  <w:style w:type="paragraph" w:styleId="2">
    <w:name w:val="heading 2"/>
    <w:basedOn w:val="a"/>
    <w:next w:val="a"/>
    <w:link w:val="20"/>
    <w:semiHidden/>
    <w:unhideWhenUsed/>
    <w:qFormat/>
    <w:pPr>
      <w:keepNext/>
      <w:keepLines/>
      <w:spacing w:before="260" w:after="260" w:line="416" w:lineRule="auto"/>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customStyle="1" w:styleId="10">
    <w:name w:val="Заголовок 1 Знак"/>
    <w:link w:val="1"/>
    <w:qFormat/>
    <w:rPr>
      <w:rFonts w:ascii="SimSun" w:eastAsia="SimSun" w:hAnsi="SimSun" w:cs="SimSun" w:hint="eastAsia"/>
      <w:b/>
      <w:bCs/>
      <w:kern w:val="44"/>
      <w:sz w:val="48"/>
      <w:szCs w:val="48"/>
      <w:lang w:val="en-US" w:eastAsia="zh-CN" w:bidi="ar"/>
    </w:rPr>
  </w:style>
  <w:style w:type="character" w:customStyle="1" w:styleId="20">
    <w:name w:val="Заголовок 2 Знак"/>
    <w:link w:val="2"/>
    <w:qFormat/>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link w:val="10"/>
    <w:qFormat/>
    <w:pPr>
      <w:spacing w:beforeAutospacing="1" w:afterAutospacing="1"/>
      <w:outlineLvl w:val="0"/>
    </w:pPr>
    <w:rPr>
      <w:rFonts w:ascii="SimSun" w:hAnsi="SimSun" w:hint="eastAsia"/>
      <w:b/>
      <w:bCs/>
      <w:kern w:val="44"/>
      <w:sz w:val="48"/>
      <w:szCs w:val="48"/>
      <w:lang w:val="en-US" w:eastAsia="zh-CN"/>
    </w:rPr>
  </w:style>
  <w:style w:type="paragraph" w:styleId="2">
    <w:name w:val="heading 2"/>
    <w:basedOn w:val="a"/>
    <w:next w:val="a"/>
    <w:link w:val="20"/>
    <w:semiHidden/>
    <w:unhideWhenUsed/>
    <w:qFormat/>
    <w:pPr>
      <w:keepNext/>
      <w:keepLines/>
      <w:spacing w:before="260" w:after="260" w:line="416" w:lineRule="auto"/>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customStyle="1" w:styleId="10">
    <w:name w:val="Заголовок 1 Знак"/>
    <w:link w:val="1"/>
    <w:qFormat/>
    <w:rPr>
      <w:rFonts w:ascii="SimSun" w:eastAsia="SimSun" w:hAnsi="SimSun" w:cs="SimSun" w:hint="eastAsia"/>
      <w:b/>
      <w:bCs/>
      <w:kern w:val="44"/>
      <w:sz w:val="48"/>
      <w:szCs w:val="48"/>
      <w:lang w:val="en-US" w:eastAsia="zh-CN" w:bidi="ar"/>
    </w:rPr>
  </w:style>
  <w:style w:type="character" w:customStyle="1" w:styleId="20">
    <w:name w:val="Заголовок 2 Знак"/>
    <w:link w:val="2"/>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SaboniS</cp:lastModifiedBy>
  <cp:revision>2</cp:revision>
  <dcterms:created xsi:type="dcterms:W3CDTF">2022-11-17T04:40:00Z</dcterms:created>
  <dcterms:modified xsi:type="dcterms:W3CDTF">2022-11-27T07:13:00Z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BBD5A6566CB64B618D72213650A76048</vt:lpwstr>
  </property>
</Properties>
</file>